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E916" w14:textId="77777777" w:rsidR="00EF4A6B" w:rsidRPr="00EF4A6B" w:rsidRDefault="00EF4A6B" w:rsidP="00EF4A6B">
      <w:pPr>
        <w:jc w:val="center"/>
        <w:rPr>
          <w:b/>
          <w:bCs/>
        </w:rPr>
      </w:pPr>
      <w:r w:rsidRPr="00EF4A6B">
        <w:rPr>
          <w:b/>
          <w:bCs/>
        </w:rPr>
        <w:t>T-1000N DMX Writer Manual</w:t>
      </w:r>
    </w:p>
    <w:p w14:paraId="22EAD792" w14:textId="77777777" w:rsidR="00EF4A6B" w:rsidRDefault="00EF4A6B" w:rsidP="00EF4A6B">
      <w:r>
        <w:t>1. T-1000N DMX code writer can support some of the first chips in the market that only need D+ D- differential lines to write codes</w:t>
      </w:r>
    </w:p>
    <w:p w14:paraId="265CC911" w14:textId="77777777" w:rsidR="00EF4A6B" w:rsidRDefault="00EF4A6B" w:rsidP="00EF4A6B">
      <w:r>
        <w:t>Code writing of DMX512 protocol chips compatible with some chip companies</w:t>
      </w:r>
    </w:p>
    <w:p w14:paraId="509A6086" w14:textId="77777777" w:rsidR="00EF4A6B" w:rsidRDefault="00EF4A6B" w:rsidP="00EF4A6B">
      <w:r>
        <w:t>2. According to the fact that the controller generally only has 512 chips with 512 points, the maximum number of writing segments of this coder is also 512 points.</w:t>
      </w:r>
    </w:p>
    <w:p w14:paraId="4D75DC3B" w14:textId="77777777" w:rsidR="00EF4A6B" w:rsidRDefault="00EF4A6B" w:rsidP="00EF4A6B">
      <w:r>
        <w:t>If you need to write more points, you need to customize the coder</w:t>
      </w:r>
    </w:p>
    <w:p w14:paraId="3D8E9E52" w14:textId="77777777" w:rsidR="00EF4A6B" w:rsidRDefault="00EF4A6B" w:rsidP="00EF4A6B">
      <w:r>
        <w:t>3. This encoder also comes with 126 programs for self-testing, which can be used for all DMX512 chip software</w:t>
      </w:r>
    </w:p>
    <w:p w14:paraId="235C964B" w14:textId="77777777" w:rsidR="00EF4A6B" w:rsidRDefault="00EF4A6B" w:rsidP="00EF4A6B">
      <w:r>
        <w:t>Light bar, hard light bar, point light source, line light, guardrail tube and other products for effect demonstration and testing, among which 1-99 programs are RGB</w:t>
      </w:r>
    </w:p>
    <w:p w14:paraId="31FE814E" w14:textId="77777777" w:rsidR="00EF4A6B" w:rsidRDefault="00EF4A6B" w:rsidP="00EF4A6B">
      <w:r>
        <w:t>Three-channel full-color demo program, program 100-126 is RGBW four-channel full-color demo program</w:t>
      </w:r>
    </w:p>
    <w:p w14:paraId="0BB360CF" w14:textId="77777777" w:rsidR="00EF4A6B" w:rsidRDefault="00EF4A6B" w:rsidP="00EF4A6B">
      <w:r>
        <w:t>4. This coder has 6 buttons and a 4-digit digital tube as the human-computer interaction interface:</w:t>
      </w:r>
    </w:p>
    <w:p w14:paraId="7B95A602" w14:textId="77777777" w:rsidR="00EF4A6B" w:rsidRDefault="00EF4A6B" w:rsidP="00EF4A6B">
      <w:r>
        <w:t>6 key functions: the 2 keys on the left are the addition and subtraction of setting addresses when writing codes, the addition and subtraction of speed when running internal effects,</w:t>
      </w:r>
    </w:p>
    <w:p w14:paraId="370E9F80" w14:textId="77777777" w:rsidR="00EF4A6B" w:rsidRDefault="00EF4A6B" w:rsidP="00EF4A6B">
      <w:r>
        <w:t>The two buttons in the middle are for setting the number of channels when writing codes, which can be 3, 4, 5, 6... up to 192 segments, when running internal effects</w:t>
      </w:r>
    </w:p>
    <w:p w14:paraId="4709C63E" w14:textId="77777777" w:rsidR="00EF4A6B" w:rsidRDefault="00EF4A6B" w:rsidP="00EF4A6B">
      <w:r>
        <w:t>Addition and subtraction of the number of programs, 1-126 programs (1-99: RGB three-way effect, 100-126: RGBW four-way effect)</w:t>
      </w:r>
    </w:p>
    <w:p w14:paraId="5D072312" w14:textId="77777777" w:rsidR="00EF4A6B" w:rsidRDefault="00EF4A6B" w:rsidP="00EF4A6B">
      <w:r>
        <w:t>The upper button on the right is the Mode button, which is used to select the coding of each chip and the selection of the internal program, and the button will display the selection result.</w:t>
      </w:r>
    </w:p>
    <w:p w14:paraId="75D94E9D" w14:textId="77777777" w:rsidR="00EF4A6B" w:rsidRDefault="00EF4A6B" w:rsidP="00EF4A6B">
      <w:r>
        <w:t>If CH01-CH06 CH11-CH16 code writing mode, display P-XX internal program mode, P-01 to P126</w:t>
      </w:r>
    </w:p>
    <w:p w14:paraId="2CA9DE83" w14:textId="77777777" w:rsidR="00EF4A6B" w:rsidRDefault="00EF4A6B" w:rsidP="00EF4A6B">
      <w:r>
        <w:t>The down button on the right is the key to start writing codes, and the display -PO- means that you are writing codes, and it takes a long time to write codes, please rest and wait, and write codes</w:t>
      </w:r>
    </w:p>
    <w:p w14:paraId="0BCA1CA3" w14:textId="77777777" w:rsidR="00EF4A6B" w:rsidRDefault="00EF4A6B" w:rsidP="00EF4A6B">
      <w:r>
        <w:t>At the end, it will be white and red from the beginning to the end, and the -PO- display will return to CHXX to indicate the end of coding. If you don’t want to wait</w:t>
      </w:r>
    </w:p>
    <w:p w14:paraId="63B952E8" w14:textId="77777777" w:rsidR="00EF4A6B" w:rsidRDefault="00EF4A6B" w:rsidP="00EF4A6B">
      <w:r>
        <w:t>For such a long time, you can interrupt the coding mode and exit when the lamp starts to go to the test mode where the red light on the white background starts from the beginning.</w:t>
      </w:r>
    </w:p>
    <w:p w14:paraId="57AE893D" w14:textId="77777777" w:rsidR="00EF4A6B" w:rsidRDefault="00EF4A6B" w:rsidP="00EF4A6B">
      <w:r>
        <w:t>5. At present, there are 6 DMX512 chips that can support code writing, which are:</w:t>
      </w:r>
    </w:p>
    <w:p w14:paraId="5DD3C5C5" w14:textId="77777777" w:rsidR="00EF4A6B" w:rsidRDefault="00EF4A6B" w:rsidP="00EF4A6B">
      <w:r>
        <w:t>UCS512C, SM1651X, SM1751X, TM512AC, GS8512, MX512</w:t>
      </w:r>
    </w:p>
    <w:p w14:paraId="205703E4" w14:textId="77777777" w:rsidR="00EF4A6B" w:rsidRDefault="00EF4A6B" w:rsidP="00EF4A6B">
      <w:r>
        <w:t>It can be written in the way of continuous address and unified address, CH01-CH06 is continuous address, CH11-CH16 is unified address</w:t>
      </w:r>
    </w:p>
    <w:p w14:paraId="453CF5D4" w14:textId="77777777" w:rsidR="00EF4A6B" w:rsidRDefault="00EF4A6B" w:rsidP="00EF4A6B">
      <w:r>
        <w:t>Corresponding code display model:</w:t>
      </w:r>
    </w:p>
    <w:p w14:paraId="4EAFA21A" w14:textId="77777777" w:rsidR="00EF4A6B" w:rsidRDefault="00EF4A6B" w:rsidP="00EF4A6B">
      <w:r>
        <w:t>The following continuous sequential coding chip PO lines are cascaded, and the writing address is sequential coding according to the set number of segments:</w:t>
      </w:r>
    </w:p>
    <w:p w14:paraId="42EAA25A" w14:textId="77777777" w:rsidR="00EF4A6B" w:rsidRDefault="00EF4A6B" w:rsidP="00EF4A6B">
      <w:r>
        <w:t>CH01 UCS512 series: UCS512C UCS512C0 UCS512C4 UCS512D and other chips</w:t>
      </w:r>
    </w:p>
    <w:p w14:paraId="3E63278B" w14:textId="77777777" w:rsidR="00EF4A6B" w:rsidRDefault="00EF4A6B" w:rsidP="00EF4A6B">
      <w:r>
        <w:t>CH02 SM1651X series chips</w:t>
      </w:r>
    </w:p>
    <w:p w14:paraId="7CF0D8F5" w14:textId="77777777" w:rsidR="00EF4A6B" w:rsidRDefault="00EF4A6B" w:rsidP="00EF4A6B">
      <w:r>
        <w:t>CH03 SM1751X series chips</w:t>
      </w:r>
    </w:p>
    <w:p w14:paraId="3EC02A90" w14:textId="77777777" w:rsidR="00EF4A6B" w:rsidRDefault="00EF4A6B" w:rsidP="00EF4A6B">
      <w:r>
        <w:t>CH04 TM512AC series chip</w:t>
      </w:r>
    </w:p>
    <w:p w14:paraId="6D2D9E04" w14:textId="77777777" w:rsidR="00EF4A6B" w:rsidRDefault="00EF4A6B" w:rsidP="00EF4A6B">
      <w:r>
        <w:t>CH05 GS512 series chip: GS8512 etc.</w:t>
      </w:r>
    </w:p>
    <w:p w14:paraId="0A13F924" w14:textId="77777777" w:rsidR="00EF4A6B" w:rsidRDefault="00EF4A6B" w:rsidP="00EF4A6B">
      <w:r>
        <w:lastRenderedPageBreak/>
        <w:t>CH06 MX512 series chips</w:t>
      </w:r>
    </w:p>
    <w:p w14:paraId="3B498CF4" w14:textId="77777777" w:rsidR="00EF4A6B" w:rsidRDefault="00EF4A6B" w:rsidP="00EF4A6B">
      <w:r>
        <w:t>The PO line of the following unified address coding chip can be connected or not, and the address of the whole lamp is an address code.</w:t>
      </w:r>
    </w:p>
    <w:p w14:paraId="0FB1534C" w14:textId="77777777" w:rsidR="00EF4A6B" w:rsidRDefault="00EF4A6B" w:rsidP="00EF4A6B">
      <w:r>
        <w:t>CH11 UCS512 series: UCS512C UCS512C0 UCS512C4 UCS512D and other chips</w:t>
      </w:r>
    </w:p>
    <w:p w14:paraId="20D5383E" w14:textId="77777777" w:rsidR="00EF4A6B" w:rsidRDefault="00EF4A6B" w:rsidP="00EF4A6B">
      <w:r>
        <w:t>CH12 SM1651X series chips</w:t>
      </w:r>
    </w:p>
    <w:p w14:paraId="2EDB6DC1" w14:textId="77777777" w:rsidR="00EF4A6B" w:rsidRDefault="00EF4A6B" w:rsidP="00EF4A6B">
      <w:r>
        <w:t>CH13 SM1751X series chip</w:t>
      </w:r>
    </w:p>
    <w:p w14:paraId="330E46AD" w14:textId="77777777" w:rsidR="00EF4A6B" w:rsidRDefault="00EF4A6B" w:rsidP="00EF4A6B">
      <w:r>
        <w:t>CH14 TM512AC series chip</w:t>
      </w:r>
    </w:p>
    <w:p w14:paraId="45BA3237" w14:textId="77777777" w:rsidR="00EF4A6B" w:rsidRDefault="00EF4A6B" w:rsidP="00EF4A6B">
      <w:r>
        <w:t>CH15 GS512 series chip: GS8512 etc.</w:t>
      </w:r>
    </w:p>
    <w:p w14:paraId="5E8542C2" w14:textId="162A34AC" w:rsidR="00BE2BBA" w:rsidRDefault="00EF4A6B" w:rsidP="00EF4A6B">
      <w:r>
        <w:t>CH16 MX512 series chips</w:t>
      </w:r>
    </w:p>
    <w:p w14:paraId="6C336C58" w14:textId="4607FAEB" w:rsidR="00EF4A6B" w:rsidRDefault="00EF4A6B" w:rsidP="00EF4A6B">
      <w:r>
        <w:rPr>
          <w:noProof/>
        </w:rPr>
        <w:drawing>
          <wp:inline distT="0" distB="0" distL="0" distR="0" wp14:anchorId="3B31E383" wp14:editId="27411396">
            <wp:extent cx="5274310" cy="12319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231900"/>
                    </a:xfrm>
                    <a:prstGeom prst="rect">
                      <a:avLst/>
                    </a:prstGeom>
                  </pic:spPr>
                </pic:pic>
              </a:graphicData>
            </a:graphic>
          </wp:inline>
        </w:drawing>
      </w:r>
    </w:p>
    <w:sectPr w:rsidR="00EF4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6B"/>
    <w:rsid w:val="00BE2BBA"/>
    <w:rsid w:val="00EF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FF7B"/>
  <w15:chartTrackingRefBased/>
  <w15:docId w15:val="{4603950D-0A06-4A49-A817-A016B99D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Brian</dc:creator>
  <cp:keywords/>
  <dc:description/>
  <cp:lastModifiedBy>Z Brian</cp:lastModifiedBy>
  <cp:revision>1</cp:revision>
  <dcterms:created xsi:type="dcterms:W3CDTF">2022-11-22T10:04:00Z</dcterms:created>
  <dcterms:modified xsi:type="dcterms:W3CDTF">2022-11-22T10:05:00Z</dcterms:modified>
</cp:coreProperties>
</file>