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  <w:sz w:val="40"/>
        </w:rPr>
      </w:pPr>
      <w:r>
        <w:rPr>
          <w:rFonts w:hint="eastAsia" w:ascii="仿宋" w:hAnsi="仿宋" w:eastAsia="仿宋"/>
          <w:b/>
          <w:sz w:val="40"/>
        </w:rPr>
        <w:t>广东开放大学202</w:t>
      </w:r>
      <w:r>
        <w:rPr>
          <w:rFonts w:ascii="仿宋" w:hAnsi="仿宋" w:eastAsia="仿宋"/>
          <w:b/>
          <w:sz w:val="40"/>
        </w:rPr>
        <w:t>3</w:t>
      </w:r>
      <w:r>
        <w:rPr>
          <w:rFonts w:hint="eastAsia" w:ascii="仿宋" w:hAnsi="仿宋" w:eastAsia="仿宋"/>
          <w:b/>
          <w:sz w:val="40"/>
        </w:rPr>
        <w:t>春期末网上终考注意事项</w:t>
      </w:r>
    </w:p>
    <w:p>
      <w:pPr>
        <w:jc w:val="center"/>
        <w:rPr>
          <w:rFonts w:ascii="仿宋" w:hAnsi="仿宋" w:eastAsia="仿宋"/>
          <w:b/>
          <w:sz w:val="40"/>
        </w:rPr>
      </w:pPr>
    </w:p>
    <w:p>
      <w:pPr>
        <w:ind w:firstLine="562" w:firstLineChars="200"/>
        <w:rPr>
          <w:rFonts w:ascii="仿宋" w:hAnsi="仿宋" w:eastAsia="仿宋"/>
          <w:b/>
          <w:sz w:val="28"/>
        </w:rPr>
      </w:pPr>
      <w:r>
        <w:rPr>
          <w:rFonts w:hint="eastAsia" w:ascii="仿宋" w:hAnsi="仿宋" w:eastAsia="仿宋"/>
          <w:b/>
          <w:sz w:val="28"/>
        </w:rPr>
        <w:t>1.时间安排</w:t>
      </w:r>
    </w:p>
    <w:p>
      <w:pPr>
        <w:ind w:firstLine="562" w:firstLineChars="200"/>
        <w:rPr>
          <w:rFonts w:ascii="仿宋" w:hAnsi="仿宋" w:eastAsia="仿宋"/>
          <w:b/>
          <w:sz w:val="28"/>
        </w:rPr>
      </w:pPr>
      <w:r>
        <w:rPr>
          <w:rFonts w:hint="eastAsia" w:ascii="仿宋" w:hAnsi="仿宋" w:eastAsia="仿宋"/>
          <w:b/>
          <w:sz w:val="28"/>
          <w:highlight w:val="yellow"/>
        </w:rPr>
        <w:t>202</w:t>
      </w:r>
      <w:r>
        <w:rPr>
          <w:rFonts w:ascii="仿宋" w:hAnsi="仿宋" w:eastAsia="仿宋"/>
          <w:b/>
          <w:sz w:val="28"/>
          <w:highlight w:val="yellow"/>
        </w:rPr>
        <w:t>3</w:t>
      </w:r>
      <w:r>
        <w:rPr>
          <w:rFonts w:hint="eastAsia" w:ascii="仿宋" w:hAnsi="仿宋" w:eastAsia="仿宋"/>
          <w:b/>
          <w:sz w:val="28"/>
          <w:highlight w:val="yellow"/>
        </w:rPr>
        <w:t>年</w:t>
      </w:r>
      <w:r>
        <w:rPr>
          <w:rFonts w:ascii="仿宋" w:hAnsi="仿宋" w:eastAsia="仿宋"/>
          <w:b/>
          <w:sz w:val="28"/>
          <w:highlight w:val="yellow"/>
        </w:rPr>
        <w:t>6</w:t>
      </w:r>
      <w:r>
        <w:rPr>
          <w:rFonts w:hint="eastAsia" w:ascii="仿宋" w:hAnsi="仿宋" w:eastAsia="仿宋"/>
          <w:b/>
          <w:sz w:val="28"/>
          <w:highlight w:val="yellow"/>
        </w:rPr>
        <w:t>月2</w:t>
      </w:r>
      <w:r>
        <w:rPr>
          <w:rFonts w:ascii="仿宋" w:hAnsi="仿宋" w:eastAsia="仿宋"/>
          <w:b/>
          <w:sz w:val="28"/>
          <w:highlight w:val="yellow"/>
        </w:rPr>
        <w:t>1</w:t>
      </w:r>
      <w:r>
        <w:rPr>
          <w:rFonts w:hint="eastAsia" w:ascii="仿宋" w:hAnsi="仿宋" w:eastAsia="仿宋"/>
          <w:b/>
          <w:sz w:val="28"/>
          <w:highlight w:val="yellow"/>
        </w:rPr>
        <w:t>日8:30-2023年</w:t>
      </w:r>
      <w:r>
        <w:rPr>
          <w:rFonts w:ascii="仿宋" w:hAnsi="仿宋" w:eastAsia="仿宋"/>
          <w:b/>
          <w:sz w:val="28"/>
          <w:highlight w:val="yellow"/>
        </w:rPr>
        <w:t>7</w:t>
      </w:r>
      <w:r>
        <w:rPr>
          <w:rFonts w:hint="eastAsia" w:ascii="仿宋" w:hAnsi="仿宋" w:eastAsia="仿宋"/>
          <w:b/>
          <w:sz w:val="28"/>
          <w:highlight w:val="yellow"/>
        </w:rPr>
        <w:t>月5日20:30</w:t>
      </w:r>
      <w:r>
        <w:rPr>
          <w:rFonts w:hint="eastAsia" w:ascii="仿宋" w:hAnsi="仿宋" w:eastAsia="仿宋"/>
          <w:sz w:val="28"/>
        </w:rPr>
        <w:t>期间随到随考，每门课程考试机会只有1次，考试时长为9</w:t>
      </w:r>
      <w:r>
        <w:rPr>
          <w:rFonts w:ascii="仿宋" w:hAnsi="仿宋" w:eastAsia="仿宋"/>
          <w:sz w:val="28"/>
        </w:rPr>
        <w:t>0</w:t>
      </w:r>
      <w:r>
        <w:rPr>
          <w:rFonts w:hint="eastAsia" w:ascii="仿宋" w:hAnsi="仿宋" w:eastAsia="仿宋"/>
          <w:sz w:val="28"/>
        </w:rPr>
        <w:t>分钟。</w:t>
      </w:r>
    </w:p>
    <w:p>
      <w:pPr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  <w:highlight w:val="yellow"/>
        </w:rPr>
        <w:t>考试值班时间为每天8：3</w:t>
      </w:r>
      <w:r>
        <w:rPr>
          <w:rFonts w:ascii="仿宋" w:hAnsi="仿宋" w:eastAsia="仿宋"/>
          <w:sz w:val="28"/>
          <w:highlight w:val="yellow"/>
        </w:rPr>
        <w:t>0-</w:t>
      </w:r>
      <w:r>
        <w:rPr>
          <w:rFonts w:hint="eastAsia" w:ascii="仿宋" w:hAnsi="仿宋" w:eastAsia="仿宋"/>
          <w:sz w:val="28"/>
          <w:highlight w:val="yellow"/>
        </w:rPr>
        <w:t>20:30，学生应尽量在这个时间段考试，其余时间无人解决考试问题</w:t>
      </w:r>
      <w:r>
        <w:rPr>
          <w:rFonts w:hint="eastAsia" w:ascii="仿宋" w:hAnsi="仿宋" w:eastAsia="仿宋"/>
          <w:sz w:val="28"/>
        </w:rPr>
        <w:t>，</w:t>
      </w:r>
      <w:r>
        <w:rPr>
          <w:rFonts w:hint="eastAsia" w:ascii="仿宋" w:hAnsi="仿宋" w:eastAsia="仿宋"/>
          <w:sz w:val="28"/>
          <w:highlight w:val="yellow"/>
        </w:rPr>
        <w:t>系统关闭时间：</w:t>
      </w:r>
      <w:r>
        <w:rPr>
          <w:rFonts w:ascii="仿宋" w:hAnsi="仿宋" w:eastAsia="仿宋"/>
          <w:sz w:val="28"/>
          <w:highlight w:val="yellow"/>
        </w:rPr>
        <w:t>7</w:t>
      </w:r>
      <w:r>
        <w:rPr>
          <w:rFonts w:hint="eastAsia" w:ascii="仿宋" w:hAnsi="仿宋" w:eastAsia="仿宋"/>
          <w:sz w:val="28"/>
          <w:highlight w:val="yellow"/>
        </w:rPr>
        <w:t>月5日20:30（到点未完成的考试将强制交卷）</w:t>
      </w:r>
      <w:r>
        <w:rPr>
          <w:rFonts w:hint="eastAsia" w:ascii="仿宋" w:hAnsi="仿宋" w:eastAsia="仿宋"/>
          <w:sz w:val="28"/>
        </w:rPr>
        <w:t>。</w:t>
      </w:r>
    </w:p>
    <w:p>
      <w:pPr>
        <w:ind w:firstLine="562" w:firstLineChars="200"/>
        <w:rPr>
          <w:rFonts w:ascii="仿宋" w:hAnsi="仿宋" w:eastAsia="仿宋"/>
          <w:b/>
          <w:sz w:val="28"/>
        </w:rPr>
      </w:pPr>
      <w:r>
        <w:rPr>
          <w:rFonts w:hint="eastAsia" w:ascii="仿宋" w:hAnsi="仿宋" w:eastAsia="仿宋"/>
          <w:b/>
          <w:sz w:val="28"/>
        </w:rPr>
        <w:t>2.考试准备及要求</w:t>
      </w:r>
    </w:p>
    <w:p>
      <w:pPr>
        <w:ind w:firstLine="560" w:firstLineChars="200"/>
        <w:rPr>
          <w:rFonts w:ascii="仿宋" w:hAnsi="仿宋" w:eastAsia="仿宋"/>
          <w:b/>
          <w:color w:val="FF0000"/>
          <w:sz w:val="28"/>
        </w:rPr>
      </w:pPr>
      <w:r>
        <w:rPr>
          <w:rFonts w:hint="eastAsia" w:ascii="仿宋" w:hAnsi="仿宋" w:eastAsia="仿宋"/>
          <w:sz w:val="28"/>
        </w:rPr>
        <w:t>考试以分散考试为主，</w:t>
      </w:r>
      <w:r>
        <w:rPr>
          <w:rFonts w:hint="eastAsia" w:ascii="仿宋" w:hAnsi="仿宋" w:eastAsia="仿宋"/>
          <w:b/>
          <w:sz w:val="28"/>
        </w:rPr>
        <w:t>分散考试的考生需自行安装考试客户端、准备</w:t>
      </w:r>
      <w:r>
        <w:rPr>
          <w:rFonts w:hint="eastAsia" w:ascii="仿宋" w:hAnsi="仿宋" w:eastAsia="仿宋"/>
          <w:b/>
          <w:color w:val="FF0000"/>
          <w:sz w:val="28"/>
        </w:rPr>
        <w:t>电脑、摄像头</w:t>
      </w:r>
      <w:r>
        <w:rPr>
          <w:rFonts w:hint="eastAsia" w:ascii="仿宋" w:hAnsi="仿宋" w:eastAsia="仿宋"/>
          <w:b/>
          <w:sz w:val="28"/>
        </w:rPr>
        <w:t>（用于人脸识别登陆和考试期间抓拍）等设备，</w:t>
      </w:r>
      <w:r>
        <w:rPr>
          <w:rFonts w:hint="eastAsia" w:ascii="仿宋" w:hAnsi="仿宋" w:eastAsia="仿宋"/>
          <w:b/>
          <w:color w:val="FF0000"/>
          <w:sz w:val="28"/>
        </w:rPr>
        <w:t>不支持使用手机、平板电脑考试。如不具备上网条件或安装客户端有困难的考生，教学点应无条件向考生提供无纸化考试环境并做好相关记录。</w:t>
      </w:r>
    </w:p>
    <w:p>
      <w:pPr>
        <w:ind w:firstLine="562" w:firstLineChars="200"/>
        <w:rPr>
          <w:rFonts w:ascii="仿宋" w:hAnsi="仿宋" w:eastAsia="仿宋"/>
          <w:b/>
          <w:color w:val="FF0000"/>
          <w:sz w:val="28"/>
        </w:rPr>
      </w:pPr>
      <w:r>
        <w:rPr>
          <w:rFonts w:hint="eastAsia" w:ascii="仿宋" w:hAnsi="仿宋" w:eastAsia="仿宋"/>
          <w:b/>
          <w:color w:val="FF0000"/>
          <w:sz w:val="28"/>
        </w:rPr>
        <w:t>考试全程考生必须保持摄像头开启和正常运行，自行移动或关闭摄像头（摄像头因故障黑屏也包括在内），导致系统无法正常进行考试抓拍的，可能被判定为考试违纪，影响考试成绩。</w:t>
      </w:r>
    </w:p>
    <w:p>
      <w:pPr>
        <w:ind w:firstLine="562" w:firstLineChars="200"/>
        <w:rPr>
          <w:rFonts w:ascii="仿宋" w:hAnsi="仿宋" w:eastAsia="仿宋"/>
          <w:b/>
          <w:sz w:val="28"/>
        </w:rPr>
      </w:pPr>
      <w:r>
        <w:rPr>
          <w:rFonts w:hint="eastAsia" w:ascii="仿宋" w:hAnsi="仿宋" w:eastAsia="仿宋"/>
          <w:b/>
          <w:sz w:val="28"/>
        </w:rPr>
        <w:t>考生务必诚信应考，对代考、替考等所有违纪行为省校将按照相关制度严肃处理。</w:t>
      </w:r>
    </w:p>
    <w:p>
      <w:pPr>
        <w:widowControl/>
        <w:ind w:firstLine="640"/>
        <w:jc w:val="left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28"/>
        </w:rPr>
        <w:t>3.考试客户端下载地址</w:t>
      </w:r>
      <w:r>
        <w:rPr>
          <w:rFonts w:ascii="仿宋" w:hAnsi="仿宋" w:eastAsia="仿宋"/>
          <w:b/>
          <w:sz w:val="28"/>
        </w:rPr>
        <w:t>链接：链接：</w:t>
      </w:r>
      <w:r>
        <w:rPr>
          <w:rFonts w:ascii="仿宋" w:hAnsi="仿宋" w:eastAsia="仿宋"/>
          <w:b/>
          <w:sz w:val="28"/>
        </w:rPr>
        <w:drawing>
          <wp:inline distT="0" distB="0" distL="0" distR="0">
            <wp:extent cx="190500" cy="144780"/>
            <wp:effectExtent l="0" t="0" r="0" b="7620"/>
            <wp:docPr id="7" name="图片 7" descr="C:\Users\stream\AppData\Roaming\Tencent\QQTempSys\%W@GJ$ACOF(TYDYECOKVDY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C:\Users\stream\AppData\Roaming\Tencent\QQTempSys\%W@GJ$ACOF(TYDYECOKVDYB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" w:hAnsi="仿宋" w:eastAsia="仿宋"/>
          <w:b/>
          <w:sz w:val="28"/>
        </w:rPr>
        <w:t>https://pan.baidu.com/s/18hEaGv_acCHoR2-aPTNmxA?pwd=gdkf</w:t>
      </w:r>
      <w:r>
        <w:rPr>
          <w:rFonts w:ascii="Calibri" w:hAnsi="Calibri" w:eastAsia="仿宋" w:cs="Calibri"/>
          <w:b/>
          <w:sz w:val="28"/>
        </w:rPr>
        <w:t> </w:t>
      </w:r>
      <w:r>
        <w:rPr>
          <w:rFonts w:ascii="仿宋" w:hAnsi="仿宋" w:eastAsia="仿宋"/>
          <w:b/>
          <w:sz w:val="28"/>
        </w:rPr>
        <w:br w:type="textWrapping"/>
      </w:r>
      <w:r>
        <w:rPr>
          <w:rFonts w:ascii="仿宋" w:hAnsi="仿宋" w:eastAsia="仿宋"/>
          <w:b/>
          <w:sz w:val="28"/>
        </w:rPr>
        <w:t>提取码：gdkf</w:t>
      </w:r>
      <w:r>
        <w:rPr>
          <w:rFonts w:hint="eastAsia" w:ascii="仿宋" w:hAnsi="仿宋" w:eastAsia="仿宋"/>
          <w:sz w:val="28"/>
        </w:rPr>
        <w:t>，考生使用以下用户名和密码登陆。</w:t>
      </w:r>
    </w:p>
    <w:p>
      <w:pPr>
        <w:ind w:firstLine="562" w:firstLineChars="200"/>
        <w:rPr>
          <w:rFonts w:ascii="仿宋" w:hAnsi="仿宋" w:eastAsia="仿宋"/>
          <w:b/>
          <w:color w:val="FF0000"/>
          <w:sz w:val="28"/>
        </w:rPr>
      </w:pPr>
      <w:r>
        <w:rPr>
          <w:rFonts w:hint="eastAsia" w:ascii="仿宋" w:hAnsi="仿宋" w:eastAsia="仿宋"/>
          <w:b/>
          <w:color w:val="FF0000"/>
          <w:sz w:val="28"/>
        </w:rPr>
        <w:t>考生用户名：考生学号</w:t>
      </w:r>
    </w:p>
    <w:p>
      <w:pPr>
        <w:ind w:firstLine="562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b/>
          <w:color w:val="FF0000"/>
          <w:sz w:val="28"/>
        </w:rPr>
        <w:t>密码：默认密码为“2</w:t>
      </w:r>
      <w:r>
        <w:rPr>
          <w:rFonts w:ascii="仿宋" w:hAnsi="仿宋" w:eastAsia="仿宋"/>
          <w:b/>
          <w:color w:val="FF0000"/>
          <w:sz w:val="28"/>
        </w:rPr>
        <w:t>3</w:t>
      </w:r>
      <w:r>
        <w:rPr>
          <w:rFonts w:hint="eastAsia" w:ascii="仿宋" w:hAnsi="仿宋" w:eastAsia="仿宋"/>
          <w:b/>
          <w:color w:val="FF0000"/>
          <w:sz w:val="28"/>
        </w:rPr>
        <w:t>gk+身份证号后六位”（区分大小写），如2</w:t>
      </w:r>
      <w:r>
        <w:rPr>
          <w:rFonts w:ascii="仿宋" w:hAnsi="仿宋" w:eastAsia="仿宋"/>
          <w:b/>
          <w:color w:val="FF0000"/>
          <w:sz w:val="28"/>
        </w:rPr>
        <w:t>3</w:t>
      </w:r>
      <w:r>
        <w:rPr>
          <w:rFonts w:hint="eastAsia" w:ascii="仿宋" w:hAnsi="仿宋" w:eastAsia="仿宋"/>
          <w:b/>
          <w:color w:val="FF0000"/>
          <w:sz w:val="28"/>
        </w:rPr>
        <w:t>gk02454X</w:t>
      </w:r>
    </w:p>
    <w:p>
      <w:pPr>
        <w:ind w:firstLine="562" w:firstLineChars="200"/>
        <w:rPr>
          <w:rFonts w:ascii="仿宋" w:hAnsi="仿宋" w:eastAsia="仿宋"/>
          <w:b/>
          <w:sz w:val="28"/>
        </w:rPr>
      </w:pPr>
      <w:r>
        <w:rPr>
          <w:rFonts w:hint="eastAsia" w:ascii="仿宋" w:hAnsi="仿宋" w:eastAsia="仿宋"/>
          <w:b/>
          <w:sz w:val="28"/>
        </w:rPr>
        <w:t>登陆后通过人脸识别可进入考试，操作流程详见“系统操作说明”，</w:t>
      </w:r>
      <w:r>
        <w:rPr>
          <w:rFonts w:hint="eastAsia" w:ascii="仿宋" w:hAnsi="仿宋" w:eastAsia="仿宋"/>
          <w:sz w:val="28"/>
        </w:rPr>
        <w:t xml:space="preserve"> </w:t>
      </w:r>
      <w:r>
        <w:rPr>
          <w:rFonts w:hint="eastAsia" w:ascii="仿宋" w:hAnsi="仿宋" w:eastAsia="仿宋"/>
          <w:b/>
          <w:sz w:val="28"/>
        </w:rPr>
        <w:t>4.考试期间问题处理</w:t>
      </w:r>
    </w:p>
    <w:p>
      <w:pPr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考生考试期间遇到问题可向</w:t>
      </w:r>
      <w:r>
        <w:rPr>
          <w:rFonts w:hint="eastAsia" w:ascii="仿宋" w:hAnsi="仿宋" w:eastAsia="仿宋"/>
          <w:sz w:val="28"/>
          <w:lang w:val="en-US" w:eastAsia="zh-CN"/>
        </w:rPr>
        <w:t>各学习中心反馈</w:t>
      </w:r>
      <w:r>
        <w:rPr>
          <w:rFonts w:hint="eastAsia" w:ascii="仿宋" w:hAnsi="仿宋" w:eastAsia="仿宋"/>
          <w:sz w:val="28"/>
        </w:rPr>
        <w:t>，各</w:t>
      </w:r>
      <w:r>
        <w:rPr>
          <w:rFonts w:hint="eastAsia" w:ascii="仿宋" w:hAnsi="仿宋" w:eastAsia="仿宋"/>
          <w:sz w:val="28"/>
          <w:lang w:val="en-US" w:eastAsia="zh-CN"/>
        </w:rPr>
        <w:t>学习中心</w:t>
      </w:r>
      <w:r>
        <w:rPr>
          <w:rFonts w:hint="eastAsia" w:ascii="仿宋" w:hAnsi="仿宋" w:eastAsia="仿宋"/>
          <w:sz w:val="28"/>
        </w:rPr>
        <w:t>无法处理的，</w:t>
      </w:r>
      <w:r>
        <w:rPr>
          <w:rFonts w:hint="eastAsia" w:ascii="仿宋" w:hAnsi="仿宋" w:eastAsia="仿宋"/>
          <w:sz w:val="28"/>
          <w:lang w:val="en-US" w:eastAsia="zh-CN"/>
        </w:rPr>
        <w:t>向广奥分校反馈</w:t>
      </w:r>
      <w:r>
        <w:rPr>
          <w:rFonts w:hint="eastAsia" w:ascii="仿宋" w:hAnsi="仿宋" w:eastAsia="仿宋"/>
          <w:sz w:val="28"/>
        </w:rPr>
        <w:t xml:space="preserve">： </w:t>
      </w:r>
    </w:p>
    <w:p>
      <w:pPr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注意：“重置考试”为设备或系统等出现故障，导致试卷未完成作答被强制交卷时才可申请，已正常完成考试的不可申请。</w:t>
      </w:r>
    </w:p>
    <w:p>
      <w:pPr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如考生无法通过人脸识别，请自行调整设备或更换周围环境。仍然无法通过的，可向</w:t>
      </w:r>
      <w:r>
        <w:rPr>
          <w:rFonts w:hint="eastAsia" w:ascii="仿宋" w:hAnsi="仿宋" w:eastAsia="仿宋"/>
          <w:sz w:val="28"/>
          <w:lang w:val="en-US" w:eastAsia="zh-CN"/>
        </w:rPr>
        <w:t>广奥分校</w:t>
      </w:r>
      <w:r>
        <w:rPr>
          <w:rFonts w:hint="eastAsia" w:ascii="仿宋" w:hAnsi="仿宋" w:eastAsia="仿宋"/>
          <w:sz w:val="28"/>
        </w:rPr>
        <w:t>申请更换考生照片（含系统内无照片的情况），</w:t>
      </w:r>
      <w:r>
        <w:rPr>
          <w:rFonts w:hint="eastAsia" w:ascii="仿宋" w:hAnsi="仿宋" w:eastAsia="仿宋"/>
          <w:sz w:val="28"/>
          <w:lang w:val="en-US" w:eastAsia="zh-CN"/>
        </w:rPr>
        <w:t>请</w:t>
      </w:r>
      <w:r>
        <w:rPr>
          <w:rFonts w:hint="eastAsia" w:ascii="仿宋" w:hAnsi="仿宋" w:eastAsia="仿宋"/>
          <w:sz w:val="28"/>
        </w:rPr>
        <w:t>按以下流程</w:t>
      </w:r>
      <w:r>
        <w:rPr>
          <w:rFonts w:hint="eastAsia" w:ascii="仿宋" w:hAnsi="仿宋" w:eastAsia="仿宋"/>
          <w:sz w:val="28"/>
          <w:lang w:val="en-US" w:eastAsia="zh-CN"/>
        </w:rPr>
        <w:t>向广奥分校</w:t>
      </w:r>
      <w:r>
        <w:rPr>
          <w:rFonts w:hint="eastAsia" w:ascii="仿宋" w:hAnsi="仿宋" w:eastAsia="仿宋"/>
          <w:sz w:val="28"/>
        </w:rPr>
        <w:t xml:space="preserve">报送材料： </w:t>
      </w:r>
    </w:p>
    <w:p>
      <w:pPr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 xml:space="preserve">（1）准备以下材料：考生证件照一张（用来人脸识别，背景颜色不限），考生身份证照片（正反面各一张），考生本人手持身份证照片一张。 </w:t>
      </w:r>
    </w:p>
    <w:p>
      <w:pPr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（2）</w:t>
      </w:r>
      <w:r>
        <w:rPr>
          <w:rFonts w:hint="eastAsia" w:ascii="仿宋" w:hAnsi="仿宋" w:eastAsia="仿宋"/>
          <w:b/>
          <w:sz w:val="28"/>
        </w:rPr>
        <w:t>将证件照以学号命名（如：221.jpg），格式：.jpg , .png , .jpeg, .bmp；</w:t>
      </w:r>
      <w:r>
        <w:rPr>
          <w:rFonts w:hint="eastAsia" w:ascii="仿宋" w:hAnsi="仿宋" w:eastAsia="仿宋"/>
          <w:b/>
          <w:color w:val="FF0000"/>
          <w:sz w:val="28"/>
        </w:rPr>
        <w:t>比例不超600*600像素</w:t>
      </w:r>
      <w:r>
        <w:rPr>
          <w:rFonts w:hint="eastAsia" w:ascii="仿宋" w:hAnsi="仿宋" w:eastAsia="仿宋"/>
          <w:b/>
          <w:sz w:val="28"/>
        </w:rPr>
        <w:t>（长宽均不超过600，不是必须为600），</w:t>
      </w:r>
      <w:r>
        <w:rPr>
          <w:rFonts w:hint="eastAsia" w:ascii="仿宋" w:hAnsi="仿宋" w:eastAsia="仿宋"/>
          <w:b/>
          <w:color w:val="FF0000"/>
          <w:sz w:val="28"/>
        </w:rPr>
        <w:t>大小不超100K</w:t>
      </w:r>
      <w:r>
        <w:rPr>
          <w:rFonts w:hint="eastAsia" w:ascii="仿宋" w:hAnsi="仿宋" w:eastAsia="仿宋"/>
          <w:b/>
          <w:sz w:val="28"/>
        </w:rPr>
        <w:t>（可使用系统画图或美图秀秀等编辑软件调整）。照片做成</w:t>
      </w:r>
      <w:r>
        <w:rPr>
          <w:rFonts w:hint="eastAsia" w:ascii="仿宋" w:hAnsi="仿宋" w:eastAsia="仿宋"/>
          <w:b/>
          <w:color w:val="FF0000"/>
          <w:sz w:val="28"/>
        </w:rPr>
        <w:t>zip压缩包（不得用rar格式），以学号命名</w:t>
      </w:r>
      <w:r>
        <w:rPr>
          <w:rFonts w:hint="eastAsia" w:ascii="仿宋" w:hAnsi="仿宋" w:eastAsia="仿宋"/>
          <w:b/>
          <w:sz w:val="28"/>
        </w:rPr>
        <w:t>（如：221.zip）。</w:t>
      </w:r>
      <w:r>
        <w:rPr>
          <w:rFonts w:hint="eastAsia" w:ascii="仿宋" w:hAnsi="仿宋" w:eastAsia="仿宋"/>
          <w:sz w:val="28"/>
        </w:rPr>
        <w:t xml:space="preserve">有多人时将所有证件照分别以学号命名，做成一个zip包（zip文件名不限），无需分别打包。手持照片等不打包另行发送。 </w:t>
      </w:r>
    </w:p>
    <w:p>
      <w:pPr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（3）省校老师反馈更换照片成功后，</w:t>
      </w:r>
      <w:r>
        <w:rPr>
          <w:rFonts w:hint="eastAsia" w:ascii="仿宋" w:hAnsi="仿宋" w:eastAsia="仿宋"/>
          <w:sz w:val="28"/>
          <w:lang w:val="en-US" w:eastAsia="zh-CN"/>
        </w:rPr>
        <w:t>广奥</w:t>
      </w:r>
      <w:r>
        <w:rPr>
          <w:rFonts w:hint="eastAsia" w:ascii="仿宋" w:hAnsi="仿宋" w:eastAsia="仿宋"/>
          <w:sz w:val="28"/>
        </w:rPr>
        <w:t xml:space="preserve">分校通知考生重新登陆。 </w:t>
      </w:r>
    </w:p>
    <w:p>
      <w:pPr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更换照片所有材料：以学号命名的zip压缩包一个（含学号命名的考生证件照一张），考生身份证照片（正反面各一张），考生本人手持身份证照片一张，所有材料分开发送或发送文件夹，勿做成一个包。如下图：</w:t>
      </w:r>
    </w:p>
    <w:p>
      <w:pPr>
        <w:ind w:firstLine="560" w:firstLineChars="200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drawing>
          <wp:inline distT="0" distB="0" distL="0" distR="0">
            <wp:extent cx="2800350" cy="1091565"/>
            <wp:effectExtent l="0" t="0" r="0" b="0"/>
            <wp:docPr id="1" name="图片 1" descr="C:\Users\Administrator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Desktop\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99780" cy="1091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/>
          <w:bCs/>
          <w:sz w:val="36"/>
          <w:szCs w:val="44"/>
        </w:rPr>
      </w:pPr>
    </w:p>
    <w:p>
      <w:pPr>
        <w:jc w:val="center"/>
        <w:rPr>
          <w:b/>
          <w:bCs/>
          <w:sz w:val="36"/>
          <w:szCs w:val="44"/>
        </w:rPr>
      </w:pPr>
    </w:p>
    <w:p>
      <w:pPr>
        <w:jc w:val="center"/>
        <w:rPr>
          <w:b/>
          <w:bCs/>
          <w:sz w:val="36"/>
          <w:szCs w:val="44"/>
        </w:rPr>
      </w:pPr>
    </w:p>
    <w:p>
      <w:pPr>
        <w:jc w:val="center"/>
        <w:rPr>
          <w:b/>
          <w:bCs/>
          <w:sz w:val="36"/>
          <w:szCs w:val="44"/>
        </w:rPr>
      </w:pPr>
    </w:p>
    <w:p>
      <w:pPr>
        <w:jc w:val="center"/>
        <w:rPr>
          <w:b/>
          <w:bCs/>
          <w:sz w:val="36"/>
          <w:szCs w:val="44"/>
        </w:rPr>
      </w:pPr>
    </w:p>
    <w:p>
      <w:pPr>
        <w:jc w:val="center"/>
        <w:rPr>
          <w:b/>
          <w:bCs/>
          <w:sz w:val="36"/>
          <w:szCs w:val="44"/>
        </w:rPr>
      </w:pPr>
    </w:p>
    <w:p>
      <w:pPr>
        <w:jc w:val="center"/>
        <w:rPr>
          <w:rFonts w:hint="eastAsia"/>
          <w:b/>
          <w:bCs/>
          <w:sz w:val="36"/>
          <w:szCs w:val="44"/>
        </w:rPr>
      </w:pPr>
    </w:p>
    <w:p>
      <w:pPr>
        <w:rPr>
          <w:b/>
          <w:bCs/>
          <w:sz w:val="36"/>
          <w:szCs w:val="44"/>
        </w:rPr>
      </w:pPr>
    </w:p>
    <w:p>
      <w:pPr>
        <w:rPr>
          <w:rFonts w:hint="eastAsia"/>
          <w:b/>
          <w:bCs/>
          <w:sz w:val="36"/>
          <w:szCs w:val="4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I3N2JhZjk2NGIxZjQwMDczYzhkOTdiOGM0ZGZjMjYifQ=="/>
  </w:docVars>
  <w:rsids>
    <w:rsidRoot w:val="006E6BF1"/>
    <w:rsid w:val="00016328"/>
    <w:rsid w:val="00022330"/>
    <w:rsid w:val="000241AB"/>
    <w:rsid w:val="00034D7C"/>
    <w:rsid w:val="0008144C"/>
    <w:rsid w:val="00083769"/>
    <w:rsid w:val="00087A01"/>
    <w:rsid w:val="000B4583"/>
    <w:rsid w:val="000D2A2C"/>
    <w:rsid w:val="00104D4E"/>
    <w:rsid w:val="00130A87"/>
    <w:rsid w:val="00136DE0"/>
    <w:rsid w:val="00164227"/>
    <w:rsid w:val="001C0A5F"/>
    <w:rsid w:val="001C360B"/>
    <w:rsid w:val="001C3725"/>
    <w:rsid w:val="001C60E9"/>
    <w:rsid w:val="00216729"/>
    <w:rsid w:val="00217797"/>
    <w:rsid w:val="00231AFC"/>
    <w:rsid w:val="002369ED"/>
    <w:rsid w:val="00243B60"/>
    <w:rsid w:val="002471B5"/>
    <w:rsid w:val="00296B79"/>
    <w:rsid w:val="002A14BA"/>
    <w:rsid w:val="002A4BFC"/>
    <w:rsid w:val="002C474D"/>
    <w:rsid w:val="002F7315"/>
    <w:rsid w:val="00310A8B"/>
    <w:rsid w:val="003249E6"/>
    <w:rsid w:val="00345E21"/>
    <w:rsid w:val="003466A7"/>
    <w:rsid w:val="00360E27"/>
    <w:rsid w:val="003D3AB2"/>
    <w:rsid w:val="00422D69"/>
    <w:rsid w:val="00476ABF"/>
    <w:rsid w:val="00490816"/>
    <w:rsid w:val="004A3B17"/>
    <w:rsid w:val="005042D2"/>
    <w:rsid w:val="00516B61"/>
    <w:rsid w:val="00522AA0"/>
    <w:rsid w:val="00522AD7"/>
    <w:rsid w:val="005919FB"/>
    <w:rsid w:val="00600F77"/>
    <w:rsid w:val="00613128"/>
    <w:rsid w:val="006A2C31"/>
    <w:rsid w:val="006C56C8"/>
    <w:rsid w:val="006D499D"/>
    <w:rsid w:val="006E6BF1"/>
    <w:rsid w:val="00763569"/>
    <w:rsid w:val="007737AC"/>
    <w:rsid w:val="007C13B6"/>
    <w:rsid w:val="007C5363"/>
    <w:rsid w:val="007E15ED"/>
    <w:rsid w:val="007F3AEB"/>
    <w:rsid w:val="00815EBD"/>
    <w:rsid w:val="008178F2"/>
    <w:rsid w:val="00864AEE"/>
    <w:rsid w:val="00891E70"/>
    <w:rsid w:val="008B18CF"/>
    <w:rsid w:val="008B533B"/>
    <w:rsid w:val="008D2D09"/>
    <w:rsid w:val="00940C52"/>
    <w:rsid w:val="0095489D"/>
    <w:rsid w:val="00986A41"/>
    <w:rsid w:val="009D49BA"/>
    <w:rsid w:val="009E1079"/>
    <w:rsid w:val="009E4BE6"/>
    <w:rsid w:val="009F6620"/>
    <w:rsid w:val="00A1413B"/>
    <w:rsid w:val="00A35AEF"/>
    <w:rsid w:val="00A44BA7"/>
    <w:rsid w:val="00A95F90"/>
    <w:rsid w:val="00AC5808"/>
    <w:rsid w:val="00B531C8"/>
    <w:rsid w:val="00B726EA"/>
    <w:rsid w:val="00BB39FA"/>
    <w:rsid w:val="00BD5708"/>
    <w:rsid w:val="00BE0C1F"/>
    <w:rsid w:val="00C477E4"/>
    <w:rsid w:val="00C9149D"/>
    <w:rsid w:val="00CB1B4D"/>
    <w:rsid w:val="00CB57B4"/>
    <w:rsid w:val="00CC725D"/>
    <w:rsid w:val="00CF27CE"/>
    <w:rsid w:val="00D26DD7"/>
    <w:rsid w:val="00D7107B"/>
    <w:rsid w:val="00D83E83"/>
    <w:rsid w:val="00DB4FE4"/>
    <w:rsid w:val="00DE6D1F"/>
    <w:rsid w:val="00E25AF7"/>
    <w:rsid w:val="00E67AD8"/>
    <w:rsid w:val="00EF008E"/>
    <w:rsid w:val="00EF69E7"/>
    <w:rsid w:val="00F21962"/>
    <w:rsid w:val="00F32F96"/>
    <w:rsid w:val="00F43D4F"/>
    <w:rsid w:val="02396C8C"/>
    <w:rsid w:val="1A6E148E"/>
    <w:rsid w:val="3C6109FB"/>
    <w:rsid w:val="4CCC0113"/>
    <w:rsid w:val="6ADC556D"/>
    <w:rsid w:val="70D23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  <w:szCs w:val="24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批注框文本 字符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2">
    <w:name w:val="标题 1 字符"/>
    <w:basedOn w:val="7"/>
    <w:link w:val="2"/>
    <w:qFormat/>
    <w:uiPriority w:val="0"/>
    <w:rPr>
      <w:b/>
      <w:kern w:val="44"/>
      <w:sz w:val="4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Corp.</Company>
  <Pages>14</Pages>
  <Words>2631</Words>
  <Characters>2836</Characters>
  <Lines>22</Lines>
  <Paragraphs>6</Paragraphs>
  <TotalTime>284</TotalTime>
  <ScaleCrop>false</ScaleCrop>
  <LinksUpToDate>false</LinksUpToDate>
  <CharactersWithSpaces>2854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2023-06-06T02:49:00Z</dcterms:created>
  <dc:creator>刘畅</dc:creator>
  <cp:lastModifiedBy>陈花花</cp:lastModifiedBy>
  <dcterms:modified xsi:type="dcterms:W3CDTF">2023-06-15T06:48:02Z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4D1B0A854ED74F26879FD88EC4A72258_12</vt:lpwstr>
  </property>
</Properties>
</file>