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9B7" w:rsidRDefault="00913BDF">
      <w:pPr>
        <w:jc w:val="center"/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经济与金融专业论文选题指南</w:t>
      </w:r>
    </w:p>
    <w:p w:rsidR="00F449B7" w:rsidRDefault="00F449B7">
      <w:pPr>
        <w:jc w:val="center"/>
        <w:rPr>
          <w:rFonts w:ascii="宋体" w:cs="宋体"/>
          <w:b/>
          <w:sz w:val="28"/>
          <w:szCs w:val="28"/>
        </w:rPr>
      </w:pPr>
    </w:p>
    <w:p w:rsidR="00F449B7" w:rsidRDefault="00F449B7">
      <w:pPr>
        <w:jc w:val="center"/>
        <w:rPr>
          <w:rFonts w:ascii="宋体" w:cs="宋体"/>
          <w:b/>
          <w:sz w:val="28"/>
          <w:szCs w:val="28"/>
        </w:rPr>
      </w:pPr>
    </w:p>
    <w:p w:rsidR="00F449B7" w:rsidRDefault="00913BDF">
      <w:pPr>
        <w:numPr>
          <w:ilvl w:val="0"/>
          <w:numId w:val="1"/>
        </w:numPr>
        <w:spacing w:line="520" w:lineRule="exact"/>
        <w:rPr>
          <w:rFonts w:asci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选题说明</w:t>
      </w:r>
    </w:p>
    <w:p w:rsidR="00F449B7" w:rsidRDefault="00913BDF">
      <w:pPr>
        <w:shd w:val="clear" w:color="auto" w:fill="FFFFFF"/>
        <w:spacing w:line="52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选题范围必须符合专业培养目标，应符合专业范畴。选题要有一定的难度和水平，要具有可行性，具有一定研究价值。</w:t>
      </w:r>
    </w:p>
    <w:p w:rsidR="00F449B7" w:rsidRDefault="00913BDF">
      <w:pPr>
        <w:shd w:val="clear" w:color="auto" w:fill="FFFFFF"/>
        <w:spacing w:line="52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选题具体要求：</w:t>
      </w:r>
    </w:p>
    <w:p w:rsidR="00F449B7" w:rsidRDefault="00913BDF">
      <w:pPr>
        <w:shd w:val="clear" w:color="auto" w:fill="FFFFFF"/>
        <w:spacing w:line="52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．毕业论文的选题要具有一定的学术价值和现实意义。鼓励学生结合学生的自己工作实际和生活实际进行选题。鼓励学生对结合本专业对国内外热点问题进行探讨；</w:t>
      </w:r>
    </w:p>
    <w:p w:rsidR="00F449B7" w:rsidRDefault="00913BDF">
      <w:pPr>
        <w:shd w:val="clear" w:color="auto" w:fill="FFFFFF"/>
        <w:spacing w:line="52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．毕业论文的选题的难度和强度要适合学生的知识、能力和相应的研究条件，使学生在规定的时间内，经努力能够完成写作任务。</w:t>
      </w:r>
    </w:p>
    <w:p w:rsidR="00F449B7" w:rsidRDefault="00913BDF">
      <w:pPr>
        <w:spacing w:line="520" w:lineRule="exac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3. </w:t>
      </w:r>
      <w:r>
        <w:rPr>
          <w:rFonts w:ascii="宋体" w:hAnsi="宋体" w:cs="宋体" w:hint="eastAsia"/>
          <w:sz w:val="28"/>
          <w:szCs w:val="28"/>
        </w:rPr>
        <w:t>毕业论文的选题应在</w:t>
      </w:r>
      <w:r>
        <w:rPr>
          <w:rFonts w:ascii="宋体" w:hAnsi="宋体" w:cs="宋体" w:hint="eastAsia"/>
          <w:sz w:val="28"/>
          <w:szCs w:val="28"/>
        </w:rPr>
        <w:t>金融</w:t>
      </w:r>
      <w:r>
        <w:rPr>
          <w:rFonts w:ascii="宋体" w:hAnsi="宋体" w:cs="宋体" w:hint="eastAsia"/>
          <w:sz w:val="28"/>
          <w:szCs w:val="28"/>
        </w:rPr>
        <w:t>学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</w:rPr>
        <w:t>经济学</w:t>
      </w:r>
      <w:r>
        <w:rPr>
          <w:rFonts w:ascii="宋体" w:hAnsi="宋体" w:cs="宋体" w:hint="eastAsia"/>
          <w:sz w:val="28"/>
          <w:szCs w:val="28"/>
        </w:rPr>
        <w:t>专业及相关专业范围内。</w:t>
      </w:r>
    </w:p>
    <w:p w:rsidR="00F449B7" w:rsidRDefault="00F449B7">
      <w:pPr>
        <w:spacing w:line="520" w:lineRule="exact"/>
        <w:rPr>
          <w:rFonts w:ascii="宋体" w:cs="宋体"/>
          <w:sz w:val="28"/>
          <w:szCs w:val="28"/>
        </w:rPr>
      </w:pPr>
    </w:p>
    <w:p w:rsidR="00F449B7" w:rsidRDefault="00913BDF">
      <w:pPr>
        <w:numPr>
          <w:ilvl w:val="0"/>
          <w:numId w:val="1"/>
        </w:numPr>
        <w:spacing w:line="520" w:lineRule="exact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选题清单</w:t>
      </w:r>
    </w:p>
    <w:p w:rsidR="00F449B7" w:rsidRDefault="00913BDF">
      <w:pPr>
        <w:spacing w:line="520" w:lineRule="exact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（</w:t>
      </w:r>
      <w:r>
        <w:rPr>
          <w:rFonts w:ascii="宋体" w:hAnsi="宋体" w:cs="宋体" w:hint="eastAsia"/>
          <w:b/>
          <w:sz w:val="28"/>
          <w:szCs w:val="28"/>
        </w:rPr>
        <w:t>一）银行类问题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我国商业银行未来发展趋势研究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商业银行组织结构演变及发展趋势研究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商业银行“大资管”业务发展问题研究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银行信贷与地区经济发展的关系研究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</w:t>
      </w:r>
      <w:r>
        <w:rPr>
          <w:rFonts w:ascii="宋体" w:hAnsi="宋体" w:cs="宋体" w:hint="eastAsia"/>
          <w:sz w:val="28"/>
          <w:szCs w:val="28"/>
        </w:rPr>
        <w:t>虚拟现实技术应用与银行业务发展研究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我国存款保险制度建立的问题分析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7.</w:t>
      </w:r>
      <w:r>
        <w:rPr>
          <w:rFonts w:ascii="宋体" w:hAnsi="宋体" w:cs="宋体" w:hint="eastAsia"/>
          <w:sz w:val="28"/>
          <w:szCs w:val="28"/>
        </w:rPr>
        <w:t>银行理财产品的收益率影响因素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8.</w:t>
      </w:r>
      <w:r>
        <w:rPr>
          <w:rFonts w:ascii="宋体" w:hAnsi="宋体" w:cs="宋体" w:hint="eastAsia"/>
          <w:sz w:val="28"/>
          <w:szCs w:val="28"/>
        </w:rPr>
        <w:t>中国银行业理财产品结构的分析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9.</w:t>
      </w:r>
      <w:r>
        <w:rPr>
          <w:rFonts w:ascii="宋体" w:hAnsi="宋体" w:cs="宋体" w:hint="eastAsia"/>
          <w:sz w:val="28"/>
          <w:szCs w:val="28"/>
        </w:rPr>
        <w:t>我国影子银行存在的问题及对策研究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10.</w:t>
      </w:r>
      <w:r>
        <w:rPr>
          <w:rFonts w:ascii="宋体" w:hAnsi="宋体" w:cs="宋体" w:hint="eastAsia"/>
          <w:sz w:val="28"/>
          <w:szCs w:val="28"/>
        </w:rPr>
        <w:t>商业银行公司治理问题研究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11.</w:t>
      </w:r>
      <w:r>
        <w:rPr>
          <w:rFonts w:ascii="宋体" w:hAnsi="宋体" w:cs="宋体" w:hint="eastAsia"/>
          <w:sz w:val="28"/>
          <w:szCs w:val="28"/>
        </w:rPr>
        <w:t>互联网金融发展对中国商业银行的影响及对策分析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12.</w:t>
      </w:r>
      <w:r>
        <w:rPr>
          <w:rFonts w:ascii="宋体" w:hAnsi="宋体" w:cs="宋体" w:hint="eastAsia"/>
          <w:sz w:val="28"/>
          <w:szCs w:val="28"/>
        </w:rPr>
        <w:t>我国银行并购案例剖析</w: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13.</w:t>
      </w:r>
      <w:r>
        <w:rPr>
          <w:rFonts w:ascii="宋体" w:hAnsi="宋体" w:cs="宋体" w:hint="eastAsia"/>
          <w:sz w:val="28"/>
          <w:szCs w:val="28"/>
        </w:rPr>
        <w:t>房地产价格</w:t>
      </w:r>
      <w:r>
        <w:rPr>
          <w:rFonts w:ascii="宋体" w:hAnsi="宋体" w:cs="宋体" w:hint="eastAsia"/>
          <w:sz w:val="28"/>
          <w:szCs w:val="28"/>
        </w:rPr>
        <w:t>波动对银行资产质量的冲击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第三方支付对商业银行中间业务的影响研究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商业银行理财产品的模式变迁、发展瓶颈与突破之路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我国中小型商业银行的发展问题研究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17.</w:t>
      </w:r>
      <w:r>
        <w:rPr>
          <w:rFonts w:ascii="宋体" w:hAnsi="宋体" w:cs="宋体" w:hint="eastAsia"/>
          <w:sz w:val="28"/>
          <w:szCs w:val="28"/>
        </w:rPr>
        <w:t>银行风险度量的理论与实证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18.</w:t>
      </w:r>
      <w:r>
        <w:rPr>
          <w:rFonts w:ascii="宋体" w:hAnsi="宋体" w:cs="宋体" w:hint="eastAsia"/>
          <w:sz w:val="28"/>
          <w:szCs w:val="28"/>
        </w:rPr>
        <w:t>商业银行支持小</w:t>
      </w:r>
      <w:proofErr w:type="gramStart"/>
      <w:r>
        <w:rPr>
          <w:rFonts w:ascii="宋体" w:hAnsi="宋体" w:cs="宋体" w:hint="eastAsia"/>
          <w:sz w:val="28"/>
          <w:szCs w:val="28"/>
        </w:rPr>
        <w:t>微企业</w:t>
      </w:r>
      <w:proofErr w:type="gramEnd"/>
      <w:r>
        <w:rPr>
          <w:rFonts w:ascii="宋体" w:hAnsi="宋体" w:cs="宋体" w:hint="eastAsia"/>
          <w:sz w:val="28"/>
          <w:szCs w:val="28"/>
        </w:rPr>
        <w:t>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19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我国商业银行市场风险管理实证研究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20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银行信贷支持中小企业创新发展的作用研究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21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金融</w:t>
      </w:r>
      <w:proofErr w:type="gramStart"/>
      <w:r>
        <w:rPr>
          <w:rFonts w:ascii="宋体" w:hAnsi="宋体" w:cs="宋体" w:hint="eastAsia"/>
          <w:sz w:val="28"/>
          <w:szCs w:val="28"/>
        </w:rPr>
        <w:t>脱媒背景</w:t>
      </w:r>
      <w:proofErr w:type="gramEnd"/>
      <w:r>
        <w:rPr>
          <w:rFonts w:ascii="宋体" w:hAnsi="宋体" w:cs="宋体" w:hint="eastAsia"/>
          <w:sz w:val="28"/>
          <w:szCs w:val="28"/>
        </w:rPr>
        <w:t>下商业银行资产证券化的发展策略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22.</w:t>
      </w:r>
      <w:r>
        <w:rPr>
          <w:rFonts w:ascii="宋体" w:hAnsi="宋体" w:cs="宋体" w:hint="eastAsia"/>
          <w:sz w:val="28"/>
          <w:szCs w:val="28"/>
        </w:rPr>
        <w:t>我国住房抵押贷款的风险与防范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23.</w:t>
      </w:r>
      <w:r>
        <w:rPr>
          <w:rFonts w:ascii="宋体" w:hAnsi="宋体" w:cs="宋体" w:hint="eastAsia"/>
          <w:sz w:val="28"/>
          <w:szCs w:val="28"/>
        </w:rPr>
        <w:t>商业银行应如何应对利率市场化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24.</w:t>
      </w:r>
      <w:r>
        <w:rPr>
          <w:rFonts w:ascii="宋体" w:hAnsi="宋体" w:cs="宋体" w:hint="eastAsia"/>
          <w:sz w:val="28"/>
          <w:szCs w:val="28"/>
        </w:rPr>
        <w:t>利率市场化对国有商业银行（或中小商业银行）的影响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25.</w:t>
      </w:r>
      <w:r>
        <w:rPr>
          <w:rFonts w:ascii="宋体" w:hAnsi="宋体" w:cs="宋体" w:hint="eastAsia"/>
          <w:sz w:val="28"/>
          <w:szCs w:val="28"/>
        </w:rPr>
        <w:t>中央银行利率政策调整对银行业的影响与对策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6.</w:t>
      </w:r>
      <w:r>
        <w:rPr>
          <w:rFonts w:ascii="宋体" w:hAnsi="宋体" w:cs="宋体" w:hint="eastAsia"/>
          <w:sz w:val="28"/>
          <w:szCs w:val="28"/>
        </w:rPr>
        <w:t>人工智能发展在银行业领域的应用研究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7.</w:t>
      </w:r>
      <w:r>
        <w:rPr>
          <w:rFonts w:ascii="宋体" w:hAnsi="宋体" w:cs="宋体" w:hint="eastAsia"/>
          <w:sz w:val="28"/>
          <w:szCs w:val="28"/>
        </w:rPr>
        <w:t>对我国政策性银行有效监管的实施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28.</w:t>
      </w:r>
      <w:r>
        <w:rPr>
          <w:rFonts w:ascii="宋体" w:hAnsi="宋体" w:cs="宋体" w:hint="eastAsia"/>
          <w:sz w:val="28"/>
          <w:szCs w:val="28"/>
        </w:rPr>
        <w:t>互联网金融冲击下商业银行的发展模式研究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29.</w:t>
      </w:r>
      <w:r>
        <w:rPr>
          <w:rFonts w:ascii="宋体" w:hAnsi="宋体" w:cs="宋体" w:hint="eastAsia"/>
          <w:sz w:val="28"/>
          <w:szCs w:val="28"/>
        </w:rPr>
        <w:t>金融科技创新对商业银行中间业务收入的影响研究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30.</w:t>
      </w:r>
      <w:r>
        <w:rPr>
          <w:rFonts w:ascii="宋体" w:hAnsi="宋体" w:cs="宋体" w:hint="eastAsia"/>
          <w:sz w:val="28"/>
          <w:szCs w:val="28"/>
        </w:rPr>
        <w:t>资产证券化在处理我国商业银行不良资产时的可行性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31.</w:t>
      </w:r>
      <w:r>
        <w:rPr>
          <w:rFonts w:ascii="宋体" w:hAnsi="宋体" w:cs="宋体" w:hint="eastAsia"/>
          <w:sz w:val="28"/>
          <w:szCs w:val="28"/>
        </w:rPr>
        <w:t>中国银行业消费金融的影响因素分析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32.</w:t>
      </w:r>
      <w:r>
        <w:rPr>
          <w:rFonts w:ascii="宋体" w:hAnsi="宋体" w:cs="宋体" w:hint="eastAsia"/>
          <w:sz w:val="28"/>
          <w:szCs w:val="28"/>
        </w:rPr>
        <w:t>银行并购后的整合问题探析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33.</w:t>
      </w:r>
      <w:r>
        <w:rPr>
          <w:rFonts w:ascii="宋体" w:hAnsi="宋体" w:cs="宋体" w:hint="eastAsia"/>
          <w:sz w:val="28"/>
          <w:szCs w:val="28"/>
        </w:rPr>
        <w:t>银行业金融产品创新的案例与分析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34.</w:t>
      </w:r>
      <w:r>
        <w:rPr>
          <w:rFonts w:ascii="宋体" w:hAnsi="宋体" w:cs="宋体" w:hint="eastAsia"/>
          <w:sz w:val="28"/>
          <w:szCs w:val="28"/>
        </w:rPr>
        <w:t>我国银行业个人理财业务发展前景研究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35.</w:t>
      </w:r>
      <w:r>
        <w:rPr>
          <w:rFonts w:ascii="宋体" w:hAnsi="宋体" w:cs="宋体" w:hint="eastAsia"/>
          <w:sz w:val="28"/>
          <w:szCs w:val="28"/>
        </w:rPr>
        <w:t>我国商业银行业务创新的现状，问题和对策</w:t>
      </w:r>
      <w:r>
        <w:rPr>
          <w:rFonts w:ascii="宋体" w:hAnsi="宋体" w:cs="宋体" w:hint="eastAsia"/>
          <w:sz w:val="28"/>
          <w:szCs w:val="28"/>
        </w:rPr>
        <w:br/>
      </w:r>
      <w:r>
        <w:rPr>
          <w:rFonts w:ascii="宋体" w:hAnsi="宋体" w:cs="宋体" w:hint="eastAsia"/>
          <w:sz w:val="28"/>
          <w:szCs w:val="28"/>
        </w:rPr>
        <w:t>36.</w:t>
      </w:r>
      <w:r>
        <w:rPr>
          <w:rFonts w:ascii="宋体" w:hAnsi="宋体" w:cs="宋体" w:hint="eastAsia"/>
          <w:sz w:val="28"/>
          <w:szCs w:val="28"/>
        </w:rPr>
        <w:t>商业银行中间业务存在的问题与建议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37.</w:t>
      </w:r>
      <w:r>
        <w:rPr>
          <w:rFonts w:ascii="宋体" w:hAnsi="宋体" w:cs="宋体" w:hint="eastAsia"/>
          <w:sz w:val="28"/>
          <w:szCs w:val="28"/>
        </w:rPr>
        <w:t>我国银行信用卡业务发展现状，问题及对策研究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38.</w:t>
      </w:r>
      <w:r>
        <w:rPr>
          <w:rFonts w:ascii="宋体" w:hAnsi="宋体" w:cs="宋体" w:hint="eastAsia"/>
          <w:sz w:val="28"/>
          <w:szCs w:val="28"/>
        </w:rPr>
        <w:t>银行业外汇风险及管理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39.</w:t>
      </w:r>
      <w:r>
        <w:rPr>
          <w:rFonts w:ascii="宋体" w:hAnsi="宋体" w:cs="宋体" w:hint="eastAsia"/>
          <w:sz w:val="28"/>
          <w:szCs w:val="28"/>
        </w:rPr>
        <w:t>银行与非银行金融机构的合作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40.</w:t>
      </w:r>
      <w:r>
        <w:rPr>
          <w:rFonts w:ascii="宋体" w:hAnsi="宋体" w:cs="宋体" w:hint="eastAsia"/>
          <w:sz w:val="28"/>
          <w:szCs w:val="28"/>
        </w:rPr>
        <w:t>我国商业银行互联网金融平台发展策略研究——以</w:t>
      </w:r>
      <w:r>
        <w:rPr>
          <w:rFonts w:ascii="宋体" w:hAnsi="宋体" w:cs="宋体" w:hint="eastAsia"/>
          <w:sz w:val="28"/>
          <w:szCs w:val="28"/>
        </w:rPr>
        <w:t>***</w:t>
      </w:r>
      <w:r>
        <w:rPr>
          <w:rFonts w:ascii="宋体" w:hAnsi="宋体" w:cs="宋体" w:hint="eastAsia"/>
          <w:sz w:val="28"/>
          <w:szCs w:val="28"/>
        </w:rPr>
        <w:t>银行为例</w: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:rsidR="00F449B7" w:rsidRDefault="00F449B7"/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（二）证券类问题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/>
          <w:sz w:val="28"/>
          <w:szCs w:val="28"/>
        </w:rPr>
        <w:t>新股上市市场稳定机制研究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中国上市公司成长性分析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股指期货成交量和持仓量对中国股市波动的影响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利率波动对估价的影响研究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</w:t>
      </w:r>
      <w:r>
        <w:rPr>
          <w:rFonts w:ascii="宋体" w:hAnsi="宋体" w:cs="宋体" w:hint="eastAsia"/>
          <w:sz w:val="28"/>
          <w:szCs w:val="28"/>
        </w:rPr>
        <w:t>农产品期货的周期性研究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6.</w:t>
      </w:r>
      <w:r>
        <w:rPr>
          <w:rFonts w:ascii="宋体" w:hAnsi="宋体" w:cs="宋体" w:hint="eastAsia"/>
          <w:sz w:val="28"/>
          <w:szCs w:val="28"/>
        </w:rPr>
        <w:t>从上升公司分配方案看我国股利政策的特点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7.</w:t>
      </w:r>
      <w:r>
        <w:rPr>
          <w:rFonts w:ascii="宋体" w:hAnsi="宋体" w:cs="宋体" w:hint="eastAsia"/>
          <w:sz w:val="28"/>
          <w:szCs w:val="28"/>
        </w:rPr>
        <w:t>上市公司股权激励效应的实证研究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8.</w:t>
      </w:r>
      <w:r>
        <w:rPr>
          <w:rFonts w:ascii="宋体" w:hAnsi="宋体" w:cs="宋体" w:hint="eastAsia"/>
          <w:sz w:val="28"/>
          <w:szCs w:val="28"/>
        </w:rPr>
        <w:t>股利资产与我国上市公司收益的实证研究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9.</w:t>
      </w:r>
      <w:r>
        <w:rPr>
          <w:rFonts w:ascii="宋体" w:hAnsi="宋体" w:cs="宋体" w:hint="eastAsia"/>
          <w:sz w:val="28"/>
          <w:szCs w:val="28"/>
        </w:rPr>
        <w:t>技术指标在我国证券市场运用的实证研究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10.</w:t>
      </w:r>
      <w:r>
        <w:rPr>
          <w:rFonts w:ascii="宋体" w:hAnsi="宋体" w:cs="宋体" w:hint="eastAsia"/>
          <w:sz w:val="28"/>
          <w:szCs w:val="28"/>
        </w:rPr>
        <w:t>论我国证券民事赔偿中的投资者利益保护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11.</w:t>
      </w:r>
      <w:r>
        <w:rPr>
          <w:rFonts w:ascii="宋体" w:hAnsi="宋体" w:cs="宋体" w:hint="eastAsia"/>
          <w:sz w:val="28"/>
          <w:szCs w:val="28"/>
        </w:rPr>
        <w:t>上市证券公司税收负担研究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12.</w:t>
      </w:r>
      <w:r>
        <w:rPr>
          <w:rFonts w:ascii="宋体" w:hAnsi="宋体" w:cs="宋体" w:hint="eastAsia"/>
          <w:sz w:val="28"/>
          <w:szCs w:val="28"/>
        </w:rPr>
        <w:t>我们</w:t>
      </w:r>
      <w:r>
        <w:rPr>
          <w:rFonts w:ascii="宋体" w:hAnsi="宋体" w:cs="宋体" w:hint="eastAsia"/>
          <w:sz w:val="28"/>
          <w:szCs w:val="28"/>
        </w:rPr>
        <w:t>IPO</w:t>
      </w:r>
      <w:r>
        <w:rPr>
          <w:rFonts w:ascii="宋体" w:hAnsi="宋体" w:cs="宋体" w:hint="eastAsia"/>
          <w:sz w:val="28"/>
          <w:szCs w:val="28"/>
        </w:rPr>
        <w:t>定价存在的问题及对策研究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13</w:t>
      </w:r>
      <w:r>
        <w:rPr>
          <w:rFonts w:ascii="宋体" w:hAnsi="宋体" w:cs="宋体" w:hint="eastAsia"/>
          <w:sz w:val="28"/>
          <w:szCs w:val="28"/>
        </w:rPr>
        <w:t>.IPO</w:t>
      </w:r>
      <w:r>
        <w:rPr>
          <w:rFonts w:ascii="宋体" w:hAnsi="宋体" w:cs="宋体" w:hint="eastAsia"/>
          <w:sz w:val="28"/>
          <w:szCs w:val="28"/>
        </w:rPr>
        <w:t>招股说明书信息披露研究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股票市场高频数据风险分析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均值</w:t>
      </w:r>
      <w:r>
        <w:rPr>
          <w:rFonts w:ascii="宋体" w:hAnsi="宋体" w:cs="宋体" w:hint="eastAsia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方差准则下最优投资组合选择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16.</w:t>
      </w:r>
      <w:r>
        <w:rPr>
          <w:rFonts w:ascii="宋体" w:hAnsi="宋体" w:cs="宋体" w:hint="eastAsia"/>
          <w:sz w:val="28"/>
          <w:szCs w:val="28"/>
        </w:rPr>
        <w:t>我国居民家庭金融资产选择行为研究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17.</w:t>
      </w:r>
      <w:r>
        <w:rPr>
          <w:rFonts w:ascii="宋体" w:hAnsi="宋体" w:cs="宋体"/>
          <w:sz w:val="28"/>
          <w:szCs w:val="28"/>
        </w:rPr>
        <w:t>我国资本市场退市制度的潜在问题及政策建议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18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股指期货价格随机游走检验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19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中小投资者偏向“非理性”投资股票市场的原因分析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20.</w:t>
      </w:r>
      <w:r>
        <w:rPr>
          <w:rFonts w:ascii="宋体" w:hAnsi="宋体" w:cs="宋体" w:hint="eastAsia"/>
          <w:sz w:val="28"/>
          <w:szCs w:val="28"/>
        </w:rPr>
        <w:t>深圳市场股价惯性翻转效应检验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21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股市乱象背后的行为金融学本质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22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大宗商品期货价格变化和</w:t>
      </w:r>
      <w:r>
        <w:rPr>
          <w:rFonts w:ascii="宋体" w:hAnsi="宋体" w:cs="宋体" w:hint="eastAsia"/>
          <w:sz w:val="28"/>
          <w:szCs w:val="28"/>
        </w:rPr>
        <w:t>CPI</w:t>
      </w:r>
      <w:r>
        <w:rPr>
          <w:rFonts w:ascii="宋体" w:hAnsi="宋体" w:cs="宋体" w:hint="eastAsia"/>
          <w:sz w:val="28"/>
          <w:szCs w:val="28"/>
        </w:rPr>
        <w:t>等宏观经济变量的联动性分析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23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黄金等贵金属在资本市场的避险能力研究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24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上市公司财务指标对于其经营状况的预测能力分析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25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套期保值在中国资本市场上可能的应用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26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中国股票市场的长期投资价值与投资策略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27.</w:t>
      </w:r>
      <w:r>
        <w:rPr>
          <w:rFonts w:ascii="宋体" w:hAnsi="宋体" w:cs="宋体" w:hint="eastAsia"/>
          <w:sz w:val="28"/>
          <w:szCs w:val="28"/>
        </w:rPr>
        <w:t>我国</w:t>
      </w:r>
      <w:r>
        <w:rPr>
          <w:rFonts w:ascii="宋体" w:hAnsi="宋体" w:cs="宋体"/>
          <w:sz w:val="28"/>
          <w:szCs w:val="28"/>
        </w:rPr>
        <w:t>资本市场投资者保护工作面临的问题与对策研究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28.</w:t>
      </w:r>
      <w:r>
        <w:rPr>
          <w:rFonts w:ascii="宋体" w:hAnsi="宋体" w:cs="宋体" w:hint="eastAsia"/>
          <w:sz w:val="28"/>
          <w:szCs w:val="28"/>
        </w:rPr>
        <w:t>我国股指期货与现货的信息传导机制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29.</w:t>
      </w:r>
      <w:r>
        <w:rPr>
          <w:rFonts w:ascii="宋体" w:hAnsi="宋体" w:cs="宋体" w:hint="eastAsia"/>
          <w:sz w:val="28"/>
          <w:szCs w:val="28"/>
        </w:rPr>
        <w:t>我国上市公司增发的市场反应及其影响因素分析——以创业板为例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0.</w:t>
      </w:r>
      <w:r>
        <w:rPr>
          <w:rFonts w:ascii="宋体" w:hAnsi="宋体" w:cs="宋体" w:hint="eastAsia"/>
          <w:sz w:val="28"/>
          <w:szCs w:val="28"/>
        </w:rPr>
        <w:t>中国上市公司红利政策行为及其影响因素分析——以金融（银行保险券商信托）业为例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/>
          <w:sz w:val="28"/>
          <w:szCs w:val="28"/>
        </w:rPr>
        <w:t>金融科技在资本市场基础设施建设中的应用研究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中国股票市场与人民币汇率的关系研究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33.</w:t>
      </w:r>
      <w:r>
        <w:rPr>
          <w:rFonts w:ascii="宋体" w:hAnsi="宋体" w:cs="宋体" w:hint="eastAsia"/>
          <w:sz w:val="28"/>
          <w:szCs w:val="28"/>
        </w:rPr>
        <w:t>国际资本流动与股票价格指数关系的实证检验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34.</w:t>
      </w:r>
      <w:r>
        <w:rPr>
          <w:rFonts w:ascii="宋体" w:hAnsi="宋体" w:cs="宋体" w:hint="eastAsia"/>
          <w:sz w:val="28"/>
          <w:szCs w:val="28"/>
        </w:rPr>
        <w:t>我国企业资产证券化发展现状及对策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35.</w:t>
      </w:r>
      <w:r>
        <w:rPr>
          <w:rFonts w:ascii="宋体" w:hAnsi="宋体" w:cs="宋体" w:hint="eastAsia"/>
          <w:sz w:val="28"/>
          <w:szCs w:val="28"/>
        </w:rPr>
        <w:t>我国创业板市场发展及定位研究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36.</w:t>
      </w:r>
      <w:r>
        <w:rPr>
          <w:rFonts w:ascii="宋体" w:hAnsi="宋体" w:cs="宋体" w:hint="eastAsia"/>
          <w:sz w:val="28"/>
          <w:szCs w:val="28"/>
        </w:rPr>
        <w:t>我国创业板市场存在的问题与对策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37.</w:t>
      </w:r>
      <w:r>
        <w:rPr>
          <w:rFonts w:ascii="宋体" w:hAnsi="宋体" w:cs="宋体" w:hint="eastAsia"/>
          <w:sz w:val="28"/>
          <w:szCs w:val="28"/>
        </w:rPr>
        <w:t>对发展我国多层次资本市场的探讨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38.</w:t>
      </w:r>
      <w:r>
        <w:rPr>
          <w:rFonts w:ascii="宋体" w:hAnsi="宋体" w:cs="宋体" w:hint="eastAsia"/>
          <w:sz w:val="28"/>
          <w:szCs w:val="28"/>
        </w:rPr>
        <w:t>利率市场化后企业投融资策略的调整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39</w:t>
      </w:r>
      <w:r>
        <w:rPr>
          <w:rFonts w:ascii="宋体" w:hAnsi="宋体" w:cs="宋体" w:hint="eastAsia"/>
          <w:sz w:val="28"/>
          <w:szCs w:val="28"/>
        </w:rPr>
        <w:t>、我国利率市场化后衍生金融工具的推出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40.</w:t>
      </w:r>
      <w:r>
        <w:rPr>
          <w:rFonts w:ascii="宋体" w:hAnsi="宋体" w:cs="宋体" w:hint="eastAsia"/>
          <w:sz w:val="28"/>
          <w:szCs w:val="28"/>
        </w:rPr>
        <w:t>黄金价格波动的影响因素分析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41.</w:t>
      </w:r>
      <w:r>
        <w:rPr>
          <w:rFonts w:ascii="宋体" w:hAnsi="宋体" w:cs="宋体" w:hint="eastAsia"/>
          <w:sz w:val="28"/>
          <w:szCs w:val="28"/>
        </w:rPr>
        <w:t>创业板投资收益风险分析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42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可转换债券套利机会分析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43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/>
          <w:sz w:val="28"/>
          <w:szCs w:val="28"/>
        </w:rPr>
        <w:t>金融科技在资本市场基础设施建设中的应用研究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44.</w:t>
      </w:r>
      <w:r>
        <w:rPr>
          <w:rFonts w:ascii="宋体" w:hAnsi="宋体" w:cs="宋体" w:hint="eastAsia"/>
          <w:sz w:val="28"/>
          <w:szCs w:val="28"/>
        </w:rPr>
        <w:t>货币市场基金的发展现状及对策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45.</w:t>
      </w:r>
      <w:r>
        <w:rPr>
          <w:rFonts w:ascii="宋体" w:hAnsi="宋体" w:cs="宋体" w:hint="eastAsia"/>
          <w:sz w:val="28"/>
          <w:szCs w:val="28"/>
        </w:rPr>
        <w:t>开放式基金融资研究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46.</w:t>
      </w:r>
      <w:r>
        <w:rPr>
          <w:rFonts w:ascii="宋体" w:hAnsi="宋体" w:cs="宋体" w:hint="eastAsia"/>
          <w:sz w:val="28"/>
          <w:szCs w:val="28"/>
        </w:rPr>
        <w:t>中国风险投资成长与发展的环境分析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47.</w:t>
      </w:r>
      <w:r>
        <w:rPr>
          <w:rFonts w:ascii="宋体" w:hAnsi="宋体" w:cs="宋体" w:hint="eastAsia"/>
          <w:sz w:val="28"/>
          <w:szCs w:val="28"/>
        </w:rPr>
        <w:t>中国风险投资退出模式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48.</w:t>
      </w:r>
      <w:r>
        <w:rPr>
          <w:rFonts w:ascii="宋体" w:hAnsi="宋体" w:cs="宋体" w:hint="eastAsia"/>
          <w:sz w:val="28"/>
          <w:szCs w:val="28"/>
        </w:rPr>
        <w:t>上市公司</w:t>
      </w:r>
      <w:r>
        <w:rPr>
          <w:rFonts w:ascii="宋体" w:hAnsi="宋体" w:cs="宋体" w:hint="eastAsia"/>
          <w:sz w:val="28"/>
          <w:szCs w:val="28"/>
        </w:rPr>
        <w:t>并购重组是否创造价值——以高科技行业为例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49.</w:t>
      </w:r>
      <w:r>
        <w:rPr>
          <w:rFonts w:ascii="宋体" w:hAnsi="宋体" w:cs="宋体" w:hint="eastAsia"/>
          <w:sz w:val="28"/>
          <w:szCs w:val="28"/>
        </w:rPr>
        <w:t>板块分割对我国证券市场的影响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50.</w:t>
      </w:r>
      <w:r>
        <w:rPr>
          <w:rFonts w:ascii="宋体" w:hAnsi="宋体" w:cs="宋体"/>
          <w:sz w:val="28"/>
          <w:szCs w:val="28"/>
        </w:rPr>
        <w:t>科技赋能</w:t>
      </w:r>
      <w:r>
        <w:rPr>
          <w:rFonts w:ascii="宋体" w:hAnsi="宋体" w:cs="宋体" w:hint="eastAsia"/>
          <w:sz w:val="28"/>
          <w:szCs w:val="28"/>
        </w:rPr>
        <w:t>证券公司</w:t>
      </w:r>
      <w:r>
        <w:rPr>
          <w:rFonts w:ascii="宋体" w:hAnsi="宋体" w:cs="宋体"/>
          <w:sz w:val="28"/>
          <w:szCs w:val="28"/>
        </w:rPr>
        <w:t>数字化转型模式和路径研究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51.</w:t>
      </w:r>
      <w:proofErr w:type="gramStart"/>
      <w:r>
        <w:rPr>
          <w:rFonts w:ascii="宋体" w:hAnsi="宋体" w:cs="宋体" w:hint="eastAsia"/>
          <w:sz w:val="28"/>
          <w:szCs w:val="28"/>
        </w:rPr>
        <w:t>科创板</w:t>
      </w:r>
      <w:proofErr w:type="gramEnd"/>
      <w:r>
        <w:rPr>
          <w:rFonts w:ascii="宋体" w:hAnsi="宋体" w:cs="宋体" w:hint="eastAsia"/>
          <w:sz w:val="28"/>
          <w:szCs w:val="28"/>
        </w:rPr>
        <w:t>市场定位分析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52.</w:t>
      </w:r>
      <w:r>
        <w:rPr>
          <w:rFonts w:ascii="宋体" w:hAnsi="宋体" w:cs="宋体" w:hint="eastAsia"/>
          <w:sz w:val="28"/>
          <w:szCs w:val="28"/>
        </w:rPr>
        <w:t>高科技行业股票投资研究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53.</w:t>
      </w:r>
      <w:r>
        <w:rPr>
          <w:rFonts w:ascii="宋体" w:hAnsi="宋体" w:cs="宋体" w:hint="eastAsia"/>
          <w:sz w:val="28"/>
          <w:szCs w:val="28"/>
        </w:rPr>
        <w:t>大陆股指期货与香港恒指期货对比分析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54.</w:t>
      </w:r>
      <w:r>
        <w:rPr>
          <w:rFonts w:ascii="宋体" w:hAnsi="宋体" w:cs="宋体" w:hint="eastAsia"/>
          <w:sz w:val="28"/>
          <w:szCs w:val="28"/>
        </w:rPr>
        <w:t>涨跌幅限制制度的利弊分析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55.</w:t>
      </w:r>
      <w:r>
        <w:rPr>
          <w:rFonts w:ascii="宋体" w:hAnsi="宋体" w:cs="宋体"/>
          <w:sz w:val="28"/>
          <w:szCs w:val="28"/>
        </w:rPr>
        <w:t>健全有效控制资本消极作用的制度机制研究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56.</w:t>
      </w:r>
      <w:r>
        <w:rPr>
          <w:rFonts w:ascii="宋体" w:hAnsi="宋体" w:cs="宋体"/>
          <w:sz w:val="28"/>
          <w:szCs w:val="28"/>
        </w:rPr>
        <w:t>中国特色现代资本市场建设研究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57.</w:t>
      </w:r>
      <w:r>
        <w:rPr>
          <w:rFonts w:ascii="宋体" w:hAnsi="宋体" w:cs="宋体"/>
          <w:sz w:val="28"/>
          <w:szCs w:val="28"/>
        </w:rPr>
        <w:t>直接金融与间接金融平衡发展研究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58.</w:t>
      </w:r>
      <w:r>
        <w:rPr>
          <w:rFonts w:ascii="宋体" w:hAnsi="宋体" w:cs="宋体"/>
          <w:sz w:val="28"/>
          <w:szCs w:val="28"/>
        </w:rPr>
        <w:t>资本市场支持国家发展战略研究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59.</w:t>
      </w:r>
      <w:r>
        <w:rPr>
          <w:rFonts w:ascii="宋体" w:hAnsi="宋体" w:cs="宋体"/>
          <w:sz w:val="28"/>
          <w:szCs w:val="28"/>
        </w:rPr>
        <w:t>资本市场服务区域经济发展研究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60.</w:t>
      </w:r>
      <w:r>
        <w:rPr>
          <w:rFonts w:ascii="宋体" w:hAnsi="宋体" w:cs="宋体"/>
          <w:sz w:val="28"/>
          <w:szCs w:val="28"/>
        </w:rPr>
        <w:t>资本市场助力国有企业混合所有制改革的案例研究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61.</w:t>
      </w:r>
      <w:r>
        <w:rPr>
          <w:rFonts w:ascii="宋体" w:hAnsi="宋体" w:cs="宋体"/>
          <w:sz w:val="28"/>
          <w:szCs w:val="28"/>
        </w:rPr>
        <w:t>资本市场促进科技、资本和产业循环研究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62.</w:t>
      </w:r>
      <w:r>
        <w:rPr>
          <w:rFonts w:ascii="宋体" w:hAnsi="宋体" w:cs="宋体"/>
          <w:sz w:val="28"/>
          <w:szCs w:val="28"/>
        </w:rPr>
        <w:t>股票发行注册制</w:t>
      </w:r>
      <w:r>
        <w:rPr>
          <w:rFonts w:ascii="宋体" w:hAnsi="宋体" w:cs="宋体" w:hint="eastAsia"/>
          <w:sz w:val="28"/>
          <w:szCs w:val="28"/>
        </w:rPr>
        <w:t>下</w:t>
      </w:r>
      <w:r>
        <w:rPr>
          <w:rFonts w:ascii="宋体" w:hAnsi="宋体" w:cs="宋体"/>
          <w:sz w:val="28"/>
          <w:szCs w:val="28"/>
        </w:rPr>
        <w:t>的投资</w:t>
      </w:r>
      <w:proofErr w:type="gramStart"/>
      <w:r>
        <w:rPr>
          <w:rFonts w:ascii="宋体" w:hAnsi="宋体" w:cs="宋体"/>
          <w:sz w:val="28"/>
          <w:szCs w:val="28"/>
        </w:rPr>
        <w:t>端改革</w:t>
      </w:r>
      <w:proofErr w:type="gramEnd"/>
      <w:r>
        <w:rPr>
          <w:rFonts w:ascii="宋体" w:hAnsi="宋体" w:cs="宋体"/>
          <w:sz w:val="28"/>
          <w:szCs w:val="28"/>
        </w:rPr>
        <w:t>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63.</w:t>
      </w:r>
      <w:r>
        <w:rPr>
          <w:rFonts w:ascii="宋体" w:hAnsi="宋体" w:cs="宋体"/>
          <w:sz w:val="28"/>
          <w:szCs w:val="28"/>
        </w:rPr>
        <w:t>注册制新股发行市场化改革成效及其优化研究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64.</w:t>
      </w:r>
      <w:r>
        <w:rPr>
          <w:rFonts w:ascii="宋体" w:hAnsi="宋体" w:cs="宋体"/>
          <w:sz w:val="28"/>
          <w:szCs w:val="28"/>
        </w:rPr>
        <w:t>股票发行注册制下多层次资本市场建设研究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65.</w:t>
      </w:r>
      <w:r>
        <w:rPr>
          <w:rFonts w:ascii="宋体" w:hAnsi="宋体" w:cs="宋体"/>
          <w:sz w:val="28"/>
          <w:szCs w:val="28"/>
        </w:rPr>
        <w:t>股票发行注册制下提高上市公司质量研究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66.</w:t>
      </w:r>
      <w:r>
        <w:rPr>
          <w:rFonts w:ascii="宋体" w:hAnsi="宋体" w:cs="宋体"/>
          <w:sz w:val="28"/>
          <w:szCs w:val="28"/>
        </w:rPr>
        <w:t>全面实行股票发行注册制下的投资者保护研究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67.</w:t>
      </w:r>
      <w:r>
        <w:rPr>
          <w:rFonts w:ascii="宋体" w:hAnsi="宋体" w:cs="宋体"/>
          <w:sz w:val="28"/>
          <w:szCs w:val="28"/>
        </w:rPr>
        <w:t>上市公司高质量发展评价体系研究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68.</w:t>
      </w:r>
      <w:r>
        <w:rPr>
          <w:rFonts w:ascii="宋体" w:hAnsi="宋体" w:cs="宋体"/>
          <w:sz w:val="28"/>
          <w:szCs w:val="28"/>
        </w:rPr>
        <w:t>上市公司自愿性信息披露制度完善研究</w:t>
      </w:r>
    </w:p>
    <w:p w:rsidR="00F449B7" w:rsidRDefault="00F449B7">
      <w:pPr>
        <w:spacing w:line="520" w:lineRule="exact"/>
        <w:rPr>
          <w:rFonts w:ascii="宋体" w:hAnsi="宋体" w:cs="宋体"/>
          <w:sz w:val="28"/>
          <w:szCs w:val="28"/>
        </w:rPr>
      </w:pP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（三）保险类问题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/>
          <w:sz w:val="28"/>
          <w:szCs w:val="28"/>
        </w:rPr>
        <w:t>保险业助推脱贫攻坚研究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2.</w:t>
      </w:r>
      <w:r>
        <w:rPr>
          <w:rFonts w:ascii="宋体" w:hAnsi="宋体" w:cs="宋体" w:hint="eastAsia"/>
          <w:sz w:val="28"/>
          <w:szCs w:val="28"/>
        </w:rPr>
        <w:t>基于老龄化的中国社会医疗保险研究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/>
          <w:sz w:val="28"/>
          <w:szCs w:val="28"/>
        </w:rPr>
        <w:t>中国农产品价格保险研究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上市保险公司社会责任研究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</w:t>
      </w:r>
      <w:r>
        <w:rPr>
          <w:rFonts w:ascii="宋体" w:hAnsi="宋体" w:cs="宋体" w:hint="eastAsia"/>
          <w:sz w:val="28"/>
          <w:szCs w:val="28"/>
        </w:rPr>
        <w:t>对我国寿险公司竞争能力的实证研究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6.</w:t>
      </w:r>
      <w:r>
        <w:rPr>
          <w:rFonts w:ascii="宋体" w:hAnsi="宋体" w:cs="宋体"/>
          <w:sz w:val="28"/>
          <w:szCs w:val="28"/>
        </w:rPr>
        <w:t>我国农业保险发展的地区差异研究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7.</w:t>
      </w:r>
      <w:r>
        <w:rPr>
          <w:rFonts w:ascii="宋体" w:hAnsi="宋体" w:cs="宋体"/>
          <w:sz w:val="28"/>
          <w:szCs w:val="28"/>
        </w:rPr>
        <w:t>互联网保险监管研究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8.</w:t>
      </w:r>
      <w:r>
        <w:rPr>
          <w:rFonts w:ascii="宋体" w:hAnsi="宋体" w:cs="宋体"/>
          <w:sz w:val="28"/>
          <w:szCs w:val="28"/>
        </w:rPr>
        <w:t>中国保险业现状及未来发展对策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9.</w:t>
      </w:r>
      <w:r>
        <w:rPr>
          <w:rFonts w:ascii="宋体" w:hAnsi="宋体" w:cs="宋体"/>
          <w:sz w:val="28"/>
          <w:szCs w:val="28"/>
        </w:rPr>
        <w:t>人口老龄化对养老保险的影响与对策研究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10.</w:t>
      </w:r>
      <w:r>
        <w:rPr>
          <w:rFonts w:ascii="宋体" w:hAnsi="宋体" w:cs="宋体" w:hint="eastAsia"/>
          <w:sz w:val="28"/>
          <w:szCs w:val="28"/>
        </w:rPr>
        <w:t>股指的变化对人身保险需求的影响分析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11.</w:t>
      </w:r>
      <w:r>
        <w:rPr>
          <w:rFonts w:ascii="宋体" w:hAnsi="宋体" w:cs="宋体"/>
          <w:sz w:val="28"/>
          <w:szCs w:val="28"/>
        </w:rPr>
        <w:t>养老保险基金市场化存在的问题及对策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12.</w:t>
      </w:r>
      <w:r>
        <w:rPr>
          <w:rFonts w:ascii="宋体" w:hAnsi="宋体" w:cs="宋体" w:hint="eastAsia"/>
          <w:sz w:val="28"/>
          <w:szCs w:val="28"/>
        </w:rPr>
        <w:t>广东省小</w:t>
      </w:r>
      <w:proofErr w:type="gramStart"/>
      <w:r>
        <w:rPr>
          <w:rFonts w:ascii="宋体" w:hAnsi="宋体" w:cs="宋体" w:hint="eastAsia"/>
          <w:sz w:val="28"/>
          <w:szCs w:val="28"/>
        </w:rPr>
        <w:t>微企业</w:t>
      </w:r>
      <w:proofErr w:type="gramEnd"/>
      <w:r>
        <w:rPr>
          <w:rFonts w:ascii="宋体" w:hAnsi="宋体" w:cs="宋体" w:hint="eastAsia"/>
          <w:sz w:val="28"/>
          <w:szCs w:val="28"/>
        </w:rPr>
        <w:t>巨灾保险模式探讨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13.</w:t>
      </w:r>
      <w:r>
        <w:rPr>
          <w:rFonts w:ascii="宋体" w:hAnsi="宋体" w:cs="宋体" w:hint="eastAsia"/>
          <w:sz w:val="28"/>
          <w:szCs w:val="28"/>
        </w:rPr>
        <w:t>广东省新型农村合作医疗保险现状及对策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14.</w:t>
      </w:r>
      <w:r>
        <w:rPr>
          <w:rFonts w:ascii="宋体" w:hAnsi="宋体" w:cs="宋体" w:hint="eastAsia"/>
          <w:sz w:val="28"/>
          <w:szCs w:val="28"/>
        </w:rPr>
        <w:t>我国财产保险公司资本与风</w:t>
      </w:r>
      <w:r>
        <w:rPr>
          <w:rFonts w:ascii="宋体" w:hAnsi="宋体" w:cs="宋体" w:hint="eastAsia"/>
          <w:sz w:val="28"/>
          <w:szCs w:val="28"/>
        </w:rPr>
        <w:t>险关系研究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15.</w:t>
      </w:r>
      <w:r>
        <w:rPr>
          <w:rFonts w:ascii="宋体" w:hAnsi="宋体" w:cs="宋体" w:hint="eastAsia"/>
          <w:sz w:val="28"/>
          <w:szCs w:val="28"/>
        </w:rPr>
        <w:t>人口老龄化对人身保险市场发展的影响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16.</w:t>
      </w:r>
      <w:r>
        <w:rPr>
          <w:rFonts w:ascii="宋体" w:hAnsi="宋体" w:cs="宋体" w:hint="eastAsia"/>
          <w:sz w:val="28"/>
          <w:szCs w:val="28"/>
        </w:rPr>
        <w:t>我国社会保险发展中存在的问题及对策分析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17.</w:t>
      </w:r>
      <w:r>
        <w:rPr>
          <w:rFonts w:ascii="宋体" w:hAnsi="宋体" w:cs="宋体" w:hint="eastAsia"/>
          <w:sz w:val="28"/>
          <w:szCs w:val="28"/>
        </w:rPr>
        <w:t>我国保险监管存在的问题及对策研究</w:t>
      </w:r>
      <w:r>
        <w:rPr>
          <w:rFonts w:ascii="宋体" w:hAnsi="宋体" w:cs="宋体" w:hint="eastAsia"/>
          <w:sz w:val="28"/>
          <w:szCs w:val="28"/>
        </w:rPr>
        <w:br/>
        <w:t>18.</w:t>
      </w:r>
      <w:r>
        <w:rPr>
          <w:rFonts w:ascii="宋体" w:hAnsi="宋体" w:cs="宋体" w:hint="eastAsia"/>
          <w:sz w:val="28"/>
          <w:szCs w:val="28"/>
        </w:rPr>
        <w:t>我国农民养老保险体系的研究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19.</w:t>
      </w:r>
      <w:r>
        <w:rPr>
          <w:rFonts w:ascii="宋体" w:hAnsi="宋体" w:cs="宋体" w:hint="eastAsia"/>
          <w:sz w:val="28"/>
          <w:szCs w:val="28"/>
        </w:rPr>
        <w:t>新农村建设与农业保险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20.</w:t>
      </w:r>
      <w:r>
        <w:rPr>
          <w:rFonts w:ascii="宋体" w:hAnsi="宋体" w:cs="宋体" w:hint="eastAsia"/>
          <w:sz w:val="28"/>
          <w:szCs w:val="28"/>
        </w:rPr>
        <w:t>试论保险品种的开发与营销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21.</w:t>
      </w:r>
      <w:r>
        <w:rPr>
          <w:rFonts w:ascii="宋体" w:hAnsi="宋体" w:cs="宋体" w:hint="eastAsia"/>
          <w:sz w:val="28"/>
          <w:szCs w:val="28"/>
        </w:rPr>
        <w:t>论我国保险监管模式的选择方面</w: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22.</w:t>
      </w:r>
      <w:r>
        <w:rPr>
          <w:rFonts w:ascii="宋体" w:hAnsi="宋体" w:cs="宋体" w:hint="eastAsia"/>
          <w:sz w:val="28"/>
          <w:szCs w:val="28"/>
        </w:rPr>
        <w:t>论对保险经纪人的监管</w: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23.</w:t>
      </w:r>
      <w:proofErr w:type="gramStart"/>
      <w:r>
        <w:rPr>
          <w:rFonts w:ascii="宋体" w:hAnsi="宋体" w:cs="宋体" w:hint="eastAsia"/>
          <w:sz w:val="28"/>
          <w:szCs w:val="28"/>
        </w:rPr>
        <w:t>论建立</w:t>
      </w:r>
      <w:proofErr w:type="gramEnd"/>
      <w:r>
        <w:rPr>
          <w:rFonts w:ascii="宋体" w:hAnsi="宋体" w:cs="宋体" w:hint="eastAsia"/>
          <w:sz w:val="28"/>
          <w:szCs w:val="28"/>
        </w:rPr>
        <w:t>保险公司的经营机制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24.</w:t>
      </w:r>
      <w:r>
        <w:rPr>
          <w:rFonts w:ascii="宋体" w:hAnsi="宋体" w:cs="宋体" w:hint="eastAsia"/>
          <w:sz w:val="28"/>
          <w:szCs w:val="28"/>
        </w:rPr>
        <w:t>加快保险业和资本市场的良性互动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25.</w:t>
      </w:r>
      <w:r>
        <w:rPr>
          <w:rFonts w:ascii="宋体" w:hAnsi="宋体" w:cs="宋体"/>
          <w:sz w:val="28"/>
          <w:szCs w:val="28"/>
        </w:rPr>
        <w:t>农村小额信贷保险发展研究</w:t>
      </w:r>
    </w:p>
    <w:p w:rsidR="00F449B7" w:rsidRDefault="00F449B7">
      <w:pPr>
        <w:spacing w:line="520" w:lineRule="exact"/>
        <w:rPr>
          <w:rFonts w:ascii="宋体" w:hAnsi="宋体" w:cs="宋体"/>
          <w:sz w:val="28"/>
          <w:szCs w:val="28"/>
        </w:rPr>
      </w:pPr>
    </w:p>
    <w:p w:rsidR="00F449B7" w:rsidRDefault="00913BDF">
      <w:pPr>
        <w:spacing w:line="5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（四）经济类问题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1.</w:t>
      </w:r>
      <w:r>
        <w:rPr>
          <w:rFonts w:ascii="宋体" w:hAnsi="宋体" w:cs="宋体" w:hint="eastAsia"/>
          <w:sz w:val="28"/>
          <w:szCs w:val="28"/>
        </w:rPr>
        <w:t>财政分权与上市公司避税行为的分析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税收对资本结构的影响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基于神经网络的个人信用评分研究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人民币实际汇率预测：基于</w:t>
      </w:r>
      <w:r>
        <w:rPr>
          <w:rFonts w:ascii="宋体" w:hAnsi="宋体" w:cs="宋体" w:hint="eastAsia"/>
          <w:sz w:val="28"/>
          <w:szCs w:val="28"/>
        </w:rPr>
        <w:t>STAR</w:t>
      </w:r>
      <w:r>
        <w:rPr>
          <w:rFonts w:ascii="宋体" w:hAnsi="宋体" w:cs="宋体" w:hint="eastAsia"/>
          <w:sz w:val="28"/>
          <w:szCs w:val="28"/>
        </w:rPr>
        <w:t>模型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</w:t>
      </w:r>
      <w:r>
        <w:rPr>
          <w:rFonts w:ascii="宋体" w:hAnsi="宋体" w:cs="宋体" w:hint="eastAsia"/>
          <w:sz w:val="28"/>
          <w:szCs w:val="28"/>
        </w:rPr>
        <w:t>中国跨境资本流动周期及影响因素分析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6.</w:t>
      </w:r>
      <w:r>
        <w:rPr>
          <w:rFonts w:ascii="宋体" w:hAnsi="宋体" w:cs="宋体" w:hint="eastAsia"/>
          <w:sz w:val="28"/>
          <w:szCs w:val="28"/>
        </w:rPr>
        <w:t>实际汇率对产业结构升级的影响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7.</w:t>
      </w:r>
      <w:r>
        <w:rPr>
          <w:rFonts w:ascii="宋体" w:hAnsi="宋体" w:cs="宋体" w:hint="eastAsia"/>
          <w:sz w:val="28"/>
          <w:szCs w:val="28"/>
        </w:rPr>
        <w:t>实际有效汇率波动对产业结构的影响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8.</w:t>
      </w:r>
      <w:r>
        <w:rPr>
          <w:rFonts w:ascii="宋体" w:hAnsi="宋体" w:cs="宋体" w:hint="eastAsia"/>
          <w:sz w:val="28"/>
          <w:szCs w:val="28"/>
        </w:rPr>
        <w:t>实际有效汇率波动对就业结构和产业结构的影响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9.</w:t>
      </w:r>
      <w:r>
        <w:rPr>
          <w:rFonts w:ascii="宋体" w:hAnsi="宋体" w:cs="宋体" w:hint="eastAsia"/>
          <w:sz w:val="28"/>
          <w:szCs w:val="28"/>
        </w:rPr>
        <w:t>相对劳动生产率对实际汇率影响分析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10.</w:t>
      </w:r>
      <w:r>
        <w:rPr>
          <w:rFonts w:ascii="宋体" w:hAnsi="宋体" w:cs="宋体" w:hint="eastAsia"/>
          <w:sz w:val="28"/>
          <w:szCs w:val="28"/>
        </w:rPr>
        <w:t>人民币利率市场化对国际资本流入的研究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11.</w:t>
      </w:r>
      <w:r>
        <w:rPr>
          <w:rFonts w:ascii="宋体" w:hAnsi="宋体" w:cs="宋体" w:hint="eastAsia"/>
          <w:sz w:val="28"/>
          <w:szCs w:val="28"/>
        </w:rPr>
        <w:t>中国国际资本输出对国内经济的影响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12.</w:t>
      </w:r>
      <w:r>
        <w:rPr>
          <w:rFonts w:ascii="宋体" w:hAnsi="宋体" w:cs="宋体" w:hint="eastAsia"/>
          <w:sz w:val="28"/>
          <w:szCs w:val="28"/>
        </w:rPr>
        <w:t>中国利率市场化的经济效应分析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13.</w:t>
      </w:r>
      <w:r>
        <w:rPr>
          <w:rFonts w:ascii="宋体" w:hAnsi="宋体" w:cs="宋体" w:hint="eastAsia"/>
          <w:sz w:val="28"/>
          <w:szCs w:val="28"/>
        </w:rPr>
        <w:t>我国财政政策与货币资产的组合优化问题研究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14.</w:t>
      </w:r>
      <w:r>
        <w:rPr>
          <w:rFonts w:ascii="宋体" w:hAnsi="宋体" w:cs="宋体" w:hint="eastAsia"/>
          <w:sz w:val="28"/>
          <w:szCs w:val="28"/>
        </w:rPr>
        <w:t>我国供给</w:t>
      </w:r>
      <w:proofErr w:type="gramStart"/>
      <w:r>
        <w:rPr>
          <w:rFonts w:ascii="宋体" w:hAnsi="宋体" w:cs="宋体" w:hint="eastAsia"/>
          <w:sz w:val="28"/>
          <w:szCs w:val="28"/>
        </w:rPr>
        <w:t>侧改革</w:t>
      </w:r>
      <w:proofErr w:type="gramEnd"/>
      <w:r>
        <w:rPr>
          <w:rFonts w:ascii="宋体" w:hAnsi="宋体" w:cs="宋体" w:hint="eastAsia"/>
          <w:sz w:val="28"/>
          <w:szCs w:val="28"/>
        </w:rPr>
        <w:t>的金融对策研究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15.</w:t>
      </w:r>
      <w:r>
        <w:rPr>
          <w:rFonts w:ascii="宋体" w:hAnsi="宋体" w:cs="宋体" w:hint="eastAsia"/>
          <w:sz w:val="28"/>
          <w:szCs w:val="28"/>
        </w:rPr>
        <w:t>论人民币贬值对我国进出口贸</w:t>
      </w:r>
      <w:r>
        <w:rPr>
          <w:rFonts w:ascii="宋体" w:hAnsi="宋体" w:cs="宋体" w:hint="eastAsia"/>
          <w:sz w:val="28"/>
          <w:szCs w:val="28"/>
        </w:rPr>
        <w:t>易的影响与对策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16.</w:t>
      </w:r>
      <w:r>
        <w:rPr>
          <w:rFonts w:ascii="宋体" w:hAnsi="宋体" w:cs="宋体" w:hint="eastAsia"/>
          <w:sz w:val="28"/>
          <w:szCs w:val="28"/>
        </w:rPr>
        <w:t>我国对外直接投资的区位选择因素分析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17.</w:t>
      </w:r>
      <w:r>
        <w:rPr>
          <w:rFonts w:ascii="宋体" w:hAnsi="宋体" w:cs="宋体" w:hint="eastAsia"/>
          <w:sz w:val="28"/>
          <w:szCs w:val="28"/>
        </w:rPr>
        <w:t>广东地区对外直接投资结构演变及影响因素分析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18.</w:t>
      </w:r>
      <w:r>
        <w:rPr>
          <w:rFonts w:ascii="宋体" w:hAnsi="宋体" w:cs="宋体" w:hint="eastAsia"/>
          <w:sz w:val="28"/>
          <w:szCs w:val="28"/>
        </w:rPr>
        <w:t>广东省对外直接投资与产业结构调整之间关系的实证分析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19.</w:t>
      </w:r>
      <w:r>
        <w:rPr>
          <w:rFonts w:ascii="宋体" w:hAnsi="宋体" w:cs="宋体" w:hint="eastAsia"/>
          <w:sz w:val="28"/>
          <w:szCs w:val="28"/>
        </w:rPr>
        <w:t>人口年龄结构与中国房价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20.</w:t>
      </w:r>
      <w:r>
        <w:rPr>
          <w:rFonts w:ascii="宋体" w:hAnsi="宋体" w:cs="宋体" w:hint="eastAsia"/>
          <w:sz w:val="28"/>
          <w:szCs w:val="28"/>
        </w:rPr>
        <w:t>人民币升值对中国</w:t>
      </w:r>
      <w:r>
        <w:rPr>
          <w:rFonts w:ascii="宋体" w:hAnsi="宋体" w:cs="宋体" w:hint="eastAsia"/>
          <w:sz w:val="28"/>
          <w:szCs w:val="28"/>
        </w:rPr>
        <w:t>FDI</w:t>
      </w:r>
      <w:r>
        <w:rPr>
          <w:rFonts w:ascii="宋体" w:hAnsi="宋体" w:cs="宋体" w:hint="eastAsia"/>
          <w:sz w:val="28"/>
          <w:szCs w:val="28"/>
        </w:rPr>
        <w:t>的影响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21.</w:t>
      </w:r>
      <w:r>
        <w:rPr>
          <w:rFonts w:ascii="宋体" w:hAnsi="宋体" w:cs="宋体" w:hint="eastAsia"/>
          <w:sz w:val="28"/>
          <w:szCs w:val="28"/>
        </w:rPr>
        <w:t>升值预期与通货膨胀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22.</w:t>
      </w:r>
      <w:r>
        <w:rPr>
          <w:rFonts w:ascii="宋体" w:hAnsi="宋体" w:cs="宋体" w:hint="eastAsia"/>
          <w:sz w:val="28"/>
          <w:szCs w:val="28"/>
        </w:rPr>
        <w:t>我国货币政策调控手段及效果研究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23.</w:t>
      </w:r>
      <w:r>
        <w:rPr>
          <w:rFonts w:ascii="宋体" w:hAnsi="宋体" w:cs="宋体" w:hint="eastAsia"/>
          <w:sz w:val="28"/>
          <w:szCs w:val="28"/>
        </w:rPr>
        <w:t>政府消费与人民币实际汇率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24.</w:t>
      </w:r>
      <w:r>
        <w:rPr>
          <w:rFonts w:ascii="宋体" w:hAnsi="宋体" w:cs="宋体" w:hint="eastAsia"/>
          <w:sz w:val="28"/>
          <w:szCs w:val="28"/>
        </w:rPr>
        <w:t>国际资本流动与汇率波动的影响研究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25.</w:t>
      </w:r>
      <w:r>
        <w:rPr>
          <w:rFonts w:ascii="宋体" w:hAnsi="宋体" w:cs="宋体" w:hint="eastAsia"/>
          <w:sz w:val="28"/>
          <w:szCs w:val="28"/>
        </w:rPr>
        <w:t>国际资本流动对国内物价水平的影响研究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26.</w:t>
      </w:r>
      <w:r>
        <w:rPr>
          <w:rFonts w:ascii="宋体" w:hAnsi="宋体" w:cs="宋体" w:hint="eastAsia"/>
          <w:sz w:val="28"/>
          <w:szCs w:val="28"/>
        </w:rPr>
        <w:t>美国宏观经济对国际资本流动影响的实证研究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27.</w:t>
      </w:r>
      <w:r>
        <w:rPr>
          <w:rFonts w:ascii="宋体" w:hAnsi="宋体" w:cs="宋体" w:hint="eastAsia"/>
          <w:sz w:val="28"/>
          <w:szCs w:val="28"/>
        </w:rPr>
        <w:t>人民币成为储备货币的条件分析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28.</w:t>
      </w:r>
      <w:r>
        <w:rPr>
          <w:rFonts w:ascii="宋体" w:hAnsi="宋体" w:cs="宋体" w:hint="eastAsia"/>
          <w:sz w:val="28"/>
          <w:szCs w:val="28"/>
        </w:rPr>
        <w:t>完善我国个人信用制度研究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29.</w:t>
      </w:r>
      <w:r>
        <w:rPr>
          <w:rFonts w:ascii="宋体" w:hAnsi="宋体" w:cs="宋体" w:hint="eastAsia"/>
          <w:sz w:val="28"/>
          <w:szCs w:val="28"/>
        </w:rPr>
        <w:t>人民币国际化现状分析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30.</w:t>
      </w:r>
      <w:r>
        <w:rPr>
          <w:rFonts w:ascii="宋体" w:hAnsi="宋体" w:cs="宋体" w:hint="eastAsia"/>
          <w:sz w:val="28"/>
          <w:szCs w:val="28"/>
        </w:rPr>
        <w:t>我国外汇储备问题研究与对策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31.</w:t>
      </w:r>
      <w:r>
        <w:rPr>
          <w:rFonts w:ascii="宋体" w:hAnsi="宋体" w:cs="宋体" w:hint="eastAsia"/>
          <w:sz w:val="28"/>
          <w:szCs w:val="28"/>
        </w:rPr>
        <w:t>某地区农村金融存在的问题与对策研究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32.</w:t>
      </w:r>
      <w:r>
        <w:rPr>
          <w:rFonts w:ascii="宋体" w:hAnsi="宋体" w:cs="宋体" w:hint="eastAsia"/>
          <w:sz w:val="28"/>
          <w:szCs w:val="28"/>
        </w:rPr>
        <w:t>某地区绿色金融发展问题研究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33.</w:t>
      </w:r>
      <w:r>
        <w:rPr>
          <w:rFonts w:ascii="宋体" w:hAnsi="宋体" w:cs="宋体" w:hint="eastAsia"/>
          <w:sz w:val="28"/>
          <w:szCs w:val="28"/>
        </w:rPr>
        <w:t>分析我国区域金融发展的空间差异及其原因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34.</w:t>
      </w:r>
      <w:r>
        <w:rPr>
          <w:rFonts w:ascii="宋体" w:hAnsi="宋体" w:cs="宋体" w:hint="eastAsia"/>
          <w:sz w:val="28"/>
          <w:szCs w:val="28"/>
        </w:rPr>
        <w:t>研究中国金融科技行业发展现状及解决措施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35.</w:t>
      </w:r>
      <w:r>
        <w:rPr>
          <w:rFonts w:ascii="宋体" w:hAnsi="宋体" w:cs="宋体" w:hint="eastAsia"/>
          <w:sz w:val="28"/>
          <w:szCs w:val="28"/>
        </w:rPr>
        <w:t>探讨小</w:t>
      </w:r>
      <w:proofErr w:type="gramStart"/>
      <w:r>
        <w:rPr>
          <w:rFonts w:ascii="宋体" w:hAnsi="宋体" w:cs="宋体" w:hint="eastAsia"/>
          <w:sz w:val="28"/>
          <w:szCs w:val="28"/>
        </w:rPr>
        <w:t>微企业</w:t>
      </w:r>
      <w:proofErr w:type="gramEnd"/>
      <w:r>
        <w:rPr>
          <w:rFonts w:ascii="宋体" w:hAnsi="宋体" w:cs="宋体" w:hint="eastAsia"/>
          <w:sz w:val="28"/>
          <w:szCs w:val="28"/>
        </w:rPr>
        <w:t>融资难的现状及解决策略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36.</w:t>
      </w:r>
      <w:r>
        <w:rPr>
          <w:rFonts w:ascii="宋体" w:hAnsi="宋体" w:cs="宋体" w:hint="eastAsia"/>
          <w:sz w:val="28"/>
          <w:szCs w:val="28"/>
        </w:rPr>
        <w:t>个人征信行业的发展现状与研究</w:t>
      </w:r>
    </w:p>
    <w:p w:rsidR="00F449B7" w:rsidRDefault="00913BDF">
      <w:pPr>
        <w:spacing w:line="520" w:lineRule="exact"/>
      </w:pPr>
      <w:r>
        <w:rPr>
          <w:rFonts w:ascii="宋体" w:hAnsi="宋体" w:cs="宋体" w:hint="eastAsia"/>
          <w:sz w:val="28"/>
          <w:szCs w:val="28"/>
        </w:rPr>
        <w:t xml:space="preserve">37. </w:t>
      </w:r>
      <w:r>
        <w:rPr>
          <w:rFonts w:ascii="宋体" w:hAnsi="宋体" w:cs="宋体" w:hint="eastAsia"/>
          <w:sz w:val="28"/>
          <w:szCs w:val="28"/>
        </w:rPr>
        <w:t>政府债务管理的效率问题及其调控</w:t>
      </w:r>
    </w:p>
    <w:p w:rsidR="00F449B7" w:rsidRDefault="00F449B7"/>
    <w:p w:rsidR="00F449B7" w:rsidRDefault="00913BDF">
      <w:pPr>
        <w:spacing w:line="52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（五）互联网金融类问题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我国互联网金融发展现状及对策分析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互联网金融背景下的保险业发展研究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互联网金融背景下的证券业发展研究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基于</w:t>
      </w:r>
      <w:r>
        <w:rPr>
          <w:rFonts w:ascii="宋体" w:hAnsi="宋体" w:cs="宋体" w:hint="eastAsia"/>
          <w:sz w:val="28"/>
          <w:szCs w:val="28"/>
        </w:rPr>
        <w:t>B2B</w:t>
      </w:r>
      <w:r>
        <w:rPr>
          <w:rFonts w:ascii="宋体" w:hAnsi="宋体" w:cs="宋体" w:hint="eastAsia"/>
          <w:sz w:val="28"/>
          <w:szCs w:val="28"/>
        </w:rPr>
        <w:t>的供应</w:t>
      </w:r>
      <w:proofErr w:type="gramStart"/>
      <w:r>
        <w:rPr>
          <w:rFonts w:ascii="宋体" w:hAnsi="宋体" w:cs="宋体" w:hint="eastAsia"/>
          <w:sz w:val="28"/>
          <w:szCs w:val="28"/>
        </w:rPr>
        <w:t>链金融</w:t>
      </w:r>
      <w:proofErr w:type="gramEnd"/>
      <w:r>
        <w:rPr>
          <w:rFonts w:ascii="宋体" w:hAnsi="宋体" w:cs="宋体" w:hint="eastAsia"/>
          <w:sz w:val="28"/>
          <w:szCs w:val="28"/>
        </w:rPr>
        <w:t>模式及发展策略研究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</w:t>
      </w:r>
      <w:r>
        <w:rPr>
          <w:rFonts w:ascii="宋体" w:hAnsi="宋体" w:cs="宋体" w:hint="eastAsia"/>
          <w:sz w:val="28"/>
          <w:szCs w:val="28"/>
        </w:rPr>
        <w:t>商业银行如何应对互联网金融模式带来的挑战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6.</w:t>
      </w:r>
      <w:r>
        <w:rPr>
          <w:rFonts w:ascii="宋体" w:hAnsi="宋体" w:cs="宋体" w:hint="eastAsia"/>
          <w:sz w:val="28"/>
          <w:szCs w:val="28"/>
        </w:rPr>
        <w:t>互联网金融对我国传统金融体系的影响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7.</w:t>
      </w:r>
      <w:r>
        <w:rPr>
          <w:rFonts w:ascii="宋体" w:hAnsi="宋体" w:cs="宋体" w:hint="eastAsia"/>
          <w:sz w:val="28"/>
          <w:szCs w:val="28"/>
        </w:rPr>
        <w:t>基于电商平台的互联网保险产品发展的问题与对策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8.</w:t>
      </w:r>
      <w:r>
        <w:rPr>
          <w:rFonts w:ascii="宋体" w:hAnsi="宋体" w:cs="宋体" w:hint="eastAsia"/>
          <w:sz w:val="28"/>
          <w:szCs w:val="28"/>
        </w:rPr>
        <w:t>当前网络金融监管存在的问题及对策探索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9.</w:t>
      </w:r>
      <w:r>
        <w:rPr>
          <w:rFonts w:ascii="宋体" w:hAnsi="宋体" w:cs="宋体" w:hint="eastAsia"/>
          <w:sz w:val="28"/>
          <w:szCs w:val="28"/>
        </w:rPr>
        <w:t>对我国第三方支付体系建设的思考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10.</w:t>
      </w:r>
      <w:proofErr w:type="gramStart"/>
      <w:r>
        <w:rPr>
          <w:rFonts w:ascii="宋体" w:hAnsi="宋体" w:cs="宋体" w:hint="eastAsia"/>
          <w:sz w:val="28"/>
          <w:szCs w:val="28"/>
        </w:rPr>
        <w:t>论支付宝</w:t>
      </w:r>
      <w:proofErr w:type="gramEnd"/>
      <w:r>
        <w:rPr>
          <w:rFonts w:ascii="宋体" w:hAnsi="宋体" w:cs="宋体" w:hint="eastAsia"/>
          <w:sz w:val="28"/>
          <w:szCs w:val="28"/>
        </w:rPr>
        <w:t>的发展对我国商业银行的挑战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11.</w:t>
      </w:r>
      <w:r>
        <w:rPr>
          <w:rFonts w:ascii="宋体" w:hAnsi="宋体" w:cs="宋体" w:hint="eastAsia"/>
          <w:sz w:val="28"/>
          <w:szCs w:val="28"/>
        </w:rPr>
        <w:t>我国网上银行发展现状及问题研究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12.</w:t>
      </w:r>
      <w:r>
        <w:rPr>
          <w:rFonts w:ascii="宋体" w:hAnsi="宋体" w:cs="宋体" w:hint="eastAsia"/>
          <w:sz w:val="28"/>
          <w:szCs w:val="28"/>
        </w:rPr>
        <w:t>我国电子银行发展中面临的问题及其对策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13.</w:t>
      </w:r>
      <w:r>
        <w:rPr>
          <w:rFonts w:ascii="宋体" w:hAnsi="宋体" w:cs="宋体" w:hint="eastAsia"/>
          <w:sz w:val="28"/>
          <w:szCs w:val="28"/>
        </w:rPr>
        <w:t>互联网金融模式研究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14.</w:t>
      </w:r>
      <w:r>
        <w:rPr>
          <w:rFonts w:ascii="宋体" w:hAnsi="宋体" w:cs="宋体" w:hint="eastAsia"/>
          <w:sz w:val="28"/>
          <w:szCs w:val="28"/>
        </w:rPr>
        <w:t>大数据金融的模式与发展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15.</w:t>
      </w:r>
      <w:r>
        <w:rPr>
          <w:rFonts w:ascii="宋体" w:hAnsi="宋体" w:cs="宋体" w:hint="eastAsia"/>
          <w:sz w:val="28"/>
          <w:szCs w:val="28"/>
        </w:rPr>
        <w:t>互联网征信体系建设中的主要矛盾及对策建议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16.</w:t>
      </w:r>
      <w:proofErr w:type="gramStart"/>
      <w:r>
        <w:rPr>
          <w:rFonts w:ascii="宋体" w:hAnsi="宋体" w:cs="宋体" w:hint="eastAsia"/>
          <w:sz w:val="28"/>
          <w:szCs w:val="28"/>
        </w:rPr>
        <w:t>股权众筹融资</w:t>
      </w:r>
      <w:proofErr w:type="gramEnd"/>
      <w:r>
        <w:rPr>
          <w:rFonts w:ascii="宋体" w:hAnsi="宋体" w:cs="宋体" w:hint="eastAsia"/>
          <w:sz w:val="28"/>
          <w:szCs w:val="28"/>
        </w:rPr>
        <w:t>监管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17.</w:t>
      </w:r>
      <w:proofErr w:type="gramStart"/>
      <w:r>
        <w:rPr>
          <w:rFonts w:ascii="宋体" w:hAnsi="宋体" w:cs="宋体" w:hint="eastAsia"/>
          <w:sz w:val="28"/>
          <w:szCs w:val="28"/>
        </w:rPr>
        <w:t>互联网众筹融资</w:t>
      </w:r>
      <w:proofErr w:type="gramEnd"/>
      <w:r>
        <w:rPr>
          <w:rFonts w:ascii="宋体" w:hAnsi="宋体" w:cs="宋体" w:hint="eastAsia"/>
          <w:sz w:val="28"/>
          <w:szCs w:val="28"/>
        </w:rPr>
        <w:t>的发展及监管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18.</w:t>
      </w:r>
      <w:r>
        <w:rPr>
          <w:rFonts w:ascii="宋体" w:hAnsi="宋体" w:cs="宋体" w:hint="eastAsia"/>
          <w:sz w:val="28"/>
          <w:szCs w:val="28"/>
        </w:rPr>
        <w:t>互联网基金的发展现状研究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19.</w:t>
      </w:r>
      <w:r>
        <w:rPr>
          <w:rFonts w:ascii="宋体" w:hAnsi="宋体" w:cs="宋体" w:hint="eastAsia"/>
          <w:sz w:val="28"/>
          <w:szCs w:val="28"/>
        </w:rPr>
        <w:t>互联网金融风险规制路径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20.</w:t>
      </w:r>
      <w:r>
        <w:rPr>
          <w:rFonts w:ascii="宋体" w:hAnsi="宋体" w:cs="宋体" w:hint="eastAsia"/>
          <w:sz w:val="28"/>
          <w:szCs w:val="28"/>
        </w:rPr>
        <w:t>互联网金融的基本特征研究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21.</w:t>
      </w:r>
      <w:r>
        <w:rPr>
          <w:rFonts w:ascii="宋体" w:hAnsi="宋体" w:cs="宋体" w:hint="eastAsia"/>
          <w:sz w:val="28"/>
          <w:szCs w:val="28"/>
        </w:rPr>
        <w:t>互联网金融背景下消费金融的发展研究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22.</w:t>
      </w:r>
      <w:r>
        <w:rPr>
          <w:rFonts w:ascii="宋体" w:hAnsi="宋体" w:cs="宋体" w:hint="eastAsia"/>
          <w:sz w:val="28"/>
          <w:szCs w:val="28"/>
        </w:rPr>
        <w:t>论互联网金融的行政监管与刑法规制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23.</w:t>
      </w:r>
      <w:r>
        <w:rPr>
          <w:rFonts w:ascii="宋体" w:hAnsi="宋体" w:cs="宋体" w:hint="eastAsia"/>
          <w:sz w:val="28"/>
          <w:szCs w:val="28"/>
        </w:rPr>
        <w:t>互联网金融模式与传统金融模式的对比分析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24.</w:t>
      </w:r>
      <w:r>
        <w:rPr>
          <w:rFonts w:ascii="宋体" w:hAnsi="宋体" w:cs="宋体" w:hint="eastAsia"/>
          <w:sz w:val="28"/>
          <w:szCs w:val="28"/>
        </w:rPr>
        <w:t>监管创新、利率市场化与互联网金融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25.</w:t>
      </w:r>
      <w:r>
        <w:rPr>
          <w:rFonts w:ascii="宋体" w:hAnsi="宋体" w:cs="宋体" w:hint="eastAsia"/>
          <w:sz w:val="28"/>
          <w:szCs w:val="28"/>
        </w:rPr>
        <w:t>互联网金融理财产品使用影响因素研究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26.</w:t>
      </w:r>
      <w:r>
        <w:rPr>
          <w:rFonts w:ascii="宋体" w:hAnsi="宋体" w:cs="宋体" w:hint="eastAsia"/>
          <w:sz w:val="28"/>
          <w:szCs w:val="28"/>
        </w:rPr>
        <w:t>互联网金融的实际运行与监管体系催生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27.</w:t>
      </w:r>
      <w:r>
        <w:rPr>
          <w:rFonts w:ascii="宋体" w:hAnsi="宋体" w:cs="宋体" w:hint="eastAsia"/>
          <w:sz w:val="28"/>
          <w:szCs w:val="28"/>
        </w:rPr>
        <w:t>基于互联网金融模式的中小企业融资问题研究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28.</w:t>
      </w:r>
      <w:r>
        <w:rPr>
          <w:rFonts w:ascii="宋体" w:hAnsi="宋体" w:cs="宋体" w:hint="eastAsia"/>
          <w:sz w:val="28"/>
          <w:szCs w:val="28"/>
        </w:rPr>
        <w:t>规范互</w:t>
      </w:r>
      <w:r>
        <w:rPr>
          <w:rFonts w:ascii="宋体" w:hAnsi="宋体" w:cs="宋体" w:hint="eastAsia"/>
          <w:sz w:val="28"/>
          <w:szCs w:val="28"/>
        </w:rPr>
        <w:t>联网金融发展与监管的思考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29.</w:t>
      </w:r>
      <w:r>
        <w:rPr>
          <w:rFonts w:ascii="宋体" w:hAnsi="宋体" w:cs="宋体" w:hint="eastAsia"/>
          <w:sz w:val="28"/>
          <w:szCs w:val="28"/>
        </w:rPr>
        <w:t>互联网金融监管的国际经验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30.</w:t>
      </w:r>
      <w:r>
        <w:rPr>
          <w:rFonts w:ascii="宋体" w:hAnsi="宋体" w:cs="宋体" w:hint="eastAsia"/>
          <w:sz w:val="28"/>
          <w:szCs w:val="28"/>
        </w:rPr>
        <w:t>我国互联网金融风险现状及监管策略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31.</w:t>
      </w:r>
      <w:r>
        <w:rPr>
          <w:rFonts w:ascii="宋体" w:hAnsi="宋体" w:cs="宋体" w:hint="eastAsia"/>
          <w:sz w:val="28"/>
          <w:szCs w:val="28"/>
        </w:rPr>
        <w:t>互联网金融时代商业银行变革方向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32.</w:t>
      </w:r>
      <w:r>
        <w:rPr>
          <w:rFonts w:ascii="宋体" w:hAnsi="宋体" w:cs="宋体" w:hint="eastAsia"/>
          <w:sz w:val="28"/>
          <w:szCs w:val="28"/>
        </w:rPr>
        <w:t>第三方支付态势与监管</w:t>
      </w:r>
      <w:r>
        <w:rPr>
          <w:rFonts w:ascii="宋体" w:hAnsi="宋体" w:cs="宋体" w:hint="eastAsia"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</w:rPr>
        <w:t>自互联网金融观察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33.</w:t>
      </w:r>
      <w:r>
        <w:rPr>
          <w:rFonts w:ascii="宋体" w:hAnsi="宋体" w:cs="宋体" w:hint="eastAsia"/>
          <w:sz w:val="28"/>
          <w:szCs w:val="28"/>
        </w:rPr>
        <w:t>互联网金融的双边市场竞争及其监管体系催生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34.</w:t>
      </w:r>
      <w:r>
        <w:rPr>
          <w:rFonts w:ascii="宋体" w:hAnsi="宋体" w:cs="宋体" w:hint="eastAsia"/>
          <w:sz w:val="28"/>
          <w:szCs w:val="28"/>
        </w:rPr>
        <w:t>互联网金融模式下的供应链融资发展思考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35.</w:t>
      </w:r>
      <w:r>
        <w:rPr>
          <w:rFonts w:ascii="宋体" w:hAnsi="宋体" w:cs="宋体" w:hint="eastAsia"/>
          <w:sz w:val="28"/>
          <w:szCs w:val="28"/>
        </w:rPr>
        <w:t>大数据背景下互联网金融风险及对策研究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36.</w:t>
      </w:r>
      <w:r>
        <w:rPr>
          <w:rFonts w:ascii="宋体" w:hAnsi="宋体" w:cs="宋体" w:hint="eastAsia"/>
          <w:sz w:val="28"/>
          <w:szCs w:val="28"/>
        </w:rPr>
        <w:t>探究</w:t>
      </w:r>
      <w:proofErr w:type="gramStart"/>
      <w:r>
        <w:rPr>
          <w:rFonts w:ascii="宋体" w:hAnsi="宋体" w:cs="宋体" w:hint="eastAsia"/>
          <w:sz w:val="28"/>
          <w:szCs w:val="28"/>
        </w:rPr>
        <w:t>智能投顾在</w:t>
      </w:r>
      <w:proofErr w:type="gramEnd"/>
      <w:r>
        <w:rPr>
          <w:rFonts w:ascii="宋体" w:hAnsi="宋体" w:cs="宋体" w:hint="eastAsia"/>
          <w:sz w:val="28"/>
          <w:szCs w:val="28"/>
        </w:rPr>
        <w:t>个人资产配置策略中的应用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37.</w:t>
      </w:r>
      <w:r>
        <w:rPr>
          <w:rFonts w:ascii="宋体" w:hAnsi="宋体" w:cs="宋体" w:hint="eastAsia"/>
          <w:sz w:val="28"/>
          <w:szCs w:val="28"/>
        </w:rPr>
        <w:t>基于区块链的供应</w:t>
      </w:r>
      <w:proofErr w:type="gramStart"/>
      <w:r>
        <w:rPr>
          <w:rFonts w:ascii="宋体" w:hAnsi="宋体" w:cs="宋体" w:hint="eastAsia"/>
          <w:sz w:val="28"/>
          <w:szCs w:val="28"/>
        </w:rPr>
        <w:t>链金融</w:t>
      </w:r>
      <w:proofErr w:type="gramEnd"/>
      <w:r>
        <w:rPr>
          <w:rFonts w:ascii="宋体" w:hAnsi="宋体" w:cs="宋体" w:hint="eastAsia"/>
          <w:sz w:val="28"/>
          <w:szCs w:val="28"/>
        </w:rPr>
        <w:t>应用研究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38. </w:t>
      </w:r>
      <w:r>
        <w:rPr>
          <w:rFonts w:ascii="宋体" w:hAnsi="宋体" w:cs="宋体" w:hint="eastAsia"/>
          <w:sz w:val="28"/>
          <w:szCs w:val="28"/>
        </w:rPr>
        <w:t>基于“云”技术的金融服务平台建设研究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39.</w:t>
      </w:r>
      <w:r>
        <w:rPr>
          <w:rFonts w:ascii="宋体" w:hAnsi="宋体" w:cs="宋体" w:hint="eastAsia"/>
          <w:sz w:val="28"/>
          <w:szCs w:val="28"/>
        </w:rPr>
        <w:t>探究科技金融创新在打击非法集资中的应用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40.</w:t>
      </w:r>
      <w:r>
        <w:rPr>
          <w:rFonts w:ascii="宋体" w:hAnsi="宋体" w:cs="宋体" w:hint="eastAsia"/>
          <w:sz w:val="28"/>
          <w:szCs w:val="28"/>
        </w:rPr>
        <w:t>探讨金融机构数字化转型的机遇与挑战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41.</w:t>
      </w:r>
      <w:r>
        <w:rPr>
          <w:rFonts w:ascii="宋体" w:hAnsi="宋体" w:cs="宋体" w:hint="eastAsia"/>
          <w:sz w:val="28"/>
          <w:szCs w:val="28"/>
        </w:rPr>
        <w:t>互联网金融背景下的普惠金融发展探析</w:t>
      </w:r>
    </w:p>
    <w:p w:rsidR="00F449B7" w:rsidRDefault="00913BDF">
      <w:pPr>
        <w:spacing w:line="520" w:lineRule="exac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42.</w:t>
      </w:r>
      <w:r>
        <w:rPr>
          <w:rFonts w:ascii="宋体" w:hAnsi="宋体" w:cs="宋体" w:hint="eastAsia"/>
          <w:sz w:val="28"/>
          <w:szCs w:val="28"/>
        </w:rPr>
        <w:t>中国互联网金融模式改革与创新发展研究</w:t>
      </w:r>
    </w:p>
    <w:p w:rsidR="00F449B7" w:rsidRDefault="00F449B7">
      <w:pPr>
        <w:spacing w:line="520" w:lineRule="exact"/>
        <w:rPr>
          <w:rFonts w:ascii="宋体" w:hAnsi="宋体" w:cs="宋体"/>
          <w:sz w:val="28"/>
          <w:szCs w:val="28"/>
        </w:rPr>
      </w:pPr>
      <w:bookmarkStart w:id="0" w:name="_GoBack"/>
      <w:bookmarkEnd w:id="0"/>
    </w:p>
    <w:sectPr w:rsidR="00F449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BD397"/>
    <w:multiLevelType w:val="singleLevel"/>
    <w:tmpl w:val="582BD397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NTEyMDdiNWJhYTYxMmI0ZGIxYWVjZDJjNTBhZmUifQ=="/>
  </w:docVars>
  <w:rsids>
    <w:rsidRoot w:val="008013D3"/>
    <w:rsid w:val="000127FD"/>
    <w:rsid w:val="00014FAE"/>
    <w:rsid w:val="000305E7"/>
    <w:rsid w:val="000914EA"/>
    <w:rsid w:val="00097B43"/>
    <w:rsid w:val="000B7AAB"/>
    <w:rsid w:val="000C61CC"/>
    <w:rsid w:val="000E7819"/>
    <w:rsid w:val="00154F23"/>
    <w:rsid w:val="00163BE4"/>
    <w:rsid w:val="0017509C"/>
    <w:rsid w:val="00191DA0"/>
    <w:rsid w:val="00195C0A"/>
    <w:rsid w:val="001B6531"/>
    <w:rsid w:val="00232961"/>
    <w:rsid w:val="002454C8"/>
    <w:rsid w:val="00275DEE"/>
    <w:rsid w:val="00294EAB"/>
    <w:rsid w:val="002A2792"/>
    <w:rsid w:val="002D35FA"/>
    <w:rsid w:val="002E40F9"/>
    <w:rsid w:val="0032298D"/>
    <w:rsid w:val="0033553C"/>
    <w:rsid w:val="0034332E"/>
    <w:rsid w:val="003879B2"/>
    <w:rsid w:val="003D153E"/>
    <w:rsid w:val="003F34B2"/>
    <w:rsid w:val="00485F94"/>
    <w:rsid w:val="004A5295"/>
    <w:rsid w:val="004B1610"/>
    <w:rsid w:val="004C7BEE"/>
    <w:rsid w:val="005152FA"/>
    <w:rsid w:val="00520084"/>
    <w:rsid w:val="005224F0"/>
    <w:rsid w:val="00557B7D"/>
    <w:rsid w:val="005746AC"/>
    <w:rsid w:val="005D33C7"/>
    <w:rsid w:val="005E0097"/>
    <w:rsid w:val="005E5797"/>
    <w:rsid w:val="0061233B"/>
    <w:rsid w:val="00625BD2"/>
    <w:rsid w:val="00643053"/>
    <w:rsid w:val="006541A7"/>
    <w:rsid w:val="00677963"/>
    <w:rsid w:val="006B6D95"/>
    <w:rsid w:val="00727618"/>
    <w:rsid w:val="0077472E"/>
    <w:rsid w:val="00794D60"/>
    <w:rsid w:val="00796032"/>
    <w:rsid w:val="007F4792"/>
    <w:rsid w:val="008013D3"/>
    <w:rsid w:val="0084635A"/>
    <w:rsid w:val="00864CEB"/>
    <w:rsid w:val="00874F97"/>
    <w:rsid w:val="008915EE"/>
    <w:rsid w:val="00913BDF"/>
    <w:rsid w:val="00971564"/>
    <w:rsid w:val="00A07653"/>
    <w:rsid w:val="00A2051A"/>
    <w:rsid w:val="00A5016C"/>
    <w:rsid w:val="00A54D25"/>
    <w:rsid w:val="00A606D2"/>
    <w:rsid w:val="00A73AF2"/>
    <w:rsid w:val="00A84B50"/>
    <w:rsid w:val="00A84BD2"/>
    <w:rsid w:val="00AA53E6"/>
    <w:rsid w:val="00AD7135"/>
    <w:rsid w:val="00AF4A57"/>
    <w:rsid w:val="00B02B8F"/>
    <w:rsid w:val="00B121D3"/>
    <w:rsid w:val="00B32AE9"/>
    <w:rsid w:val="00B51944"/>
    <w:rsid w:val="00B74BBC"/>
    <w:rsid w:val="00B92632"/>
    <w:rsid w:val="00C34400"/>
    <w:rsid w:val="00C62F1C"/>
    <w:rsid w:val="00C64431"/>
    <w:rsid w:val="00C7535F"/>
    <w:rsid w:val="00C83D2A"/>
    <w:rsid w:val="00C87A7C"/>
    <w:rsid w:val="00D042C1"/>
    <w:rsid w:val="00D25904"/>
    <w:rsid w:val="00D64D38"/>
    <w:rsid w:val="00D751F8"/>
    <w:rsid w:val="00DF7678"/>
    <w:rsid w:val="00E11F07"/>
    <w:rsid w:val="00E2208A"/>
    <w:rsid w:val="00E77F24"/>
    <w:rsid w:val="00E8401E"/>
    <w:rsid w:val="00EE1B65"/>
    <w:rsid w:val="00EF6A52"/>
    <w:rsid w:val="00F40EA2"/>
    <w:rsid w:val="00F449B7"/>
    <w:rsid w:val="00F5711E"/>
    <w:rsid w:val="00FA2CE3"/>
    <w:rsid w:val="00FB3E67"/>
    <w:rsid w:val="00FD0FFF"/>
    <w:rsid w:val="00FD39FE"/>
    <w:rsid w:val="00FD5C23"/>
    <w:rsid w:val="00FF375A"/>
    <w:rsid w:val="0CDF190C"/>
    <w:rsid w:val="101409F4"/>
    <w:rsid w:val="116C5658"/>
    <w:rsid w:val="1B3A0470"/>
    <w:rsid w:val="26F95AEC"/>
    <w:rsid w:val="2DE23CEA"/>
    <w:rsid w:val="32762E2E"/>
    <w:rsid w:val="3594696C"/>
    <w:rsid w:val="38825B4A"/>
    <w:rsid w:val="400F667C"/>
    <w:rsid w:val="42F95ED3"/>
    <w:rsid w:val="499F7807"/>
    <w:rsid w:val="4DFA5C7E"/>
    <w:rsid w:val="5FF174EC"/>
    <w:rsid w:val="6211300B"/>
    <w:rsid w:val="6B323209"/>
    <w:rsid w:val="75772B2D"/>
    <w:rsid w:val="7A4F53F7"/>
    <w:rsid w:val="7C177F5F"/>
    <w:rsid w:val="7D794DAE"/>
    <w:rsid w:val="7DD90729"/>
    <w:rsid w:val="7E49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nhideWhenUsed="0" w:qFormat="1"/>
    <w:lsdException w:name="Normal (Web)" w:qFormat="1"/>
    <w:lsdException w:name="Normal Table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locked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pPr>
      <w:shd w:val="clear" w:color="auto" w:fill="000080"/>
    </w:pPr>
  </w:style>
  <w:style w:type="paragraph" w:styleId="a4">
    <w:name w:val="Balloon Text"/>
    <w:basedOn w:val="a"/>
    <w:link w:val="Char0"/>
    <w:uiPriority w:val="99"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批注框文本 Char"/>
    <w:link w:val="a4"/>
    <w:uiPriority w:val="99"/>
    <w:semiHidden/>
    <w:qFormat/>
    <w:locked/>
    <w:rPr>
      <w:rFonts w:cs="Times New Roman"/>
      <w:kern w:val="2"/>
      <w:sz w:val="18"/>
      <w:szCs w:val="18"/>
    </w:rPr>
  </w:style>
  <w:style w:type="character" w:customStyle="1" w:styleId="Char1">
    <w:name w:val="页脚 Char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Char2">
    <w:name w:val="页眉 Char"/>
    <w:link w:val="a6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文档结构图 Char"/>
    <w:link w:val="a3"/>
    <w:uiPriority w:val="99"/>
    <w:semiHidden/>
    <w:qFormat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nhideWhenUsed="0" w:qFormat="1"/>
    <w:lsdException w:name="Normal (Web)" w:qFormat="1"/>
    <w:lsdException w:name="Normal Table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locked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pPr>
      <w:shd w:val="clear" w:color="auto" w:fill="000080"/>
    </w:pPr>
  </w:style>
  <w:style w:type="paragraph" w:styleId="a4">
    <w:name w:val="Balloon Text"/>
    <w:basedOn w:val="a"/>
    <w:link w:val="Char0"/>
    <w:uiPriority w:val="99"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批注框文本 Char"/>
    <w:link w:val="a4"/>
    <w:uiPriority w:val="99"/>
    <w:semiHidden/>
    <w:qFormat/>
    <w:locked/>
    <w:rPr>
      <w:rFonts w:cs="Times New Roman"/>
      <w:kern w:val="2"/>
      <w:sz w:val="18"/>
      <w:szCs w:val="18"/>
    </w:rPr>
  </w:style>
  <w:style w:type="character" w:customStyle="1" w:styleId="Char1">
    <w:name w:val="页脚 Char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Char2">
    <w:name w:val="页眉 Char"/>
    <w:link w:val="a6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文档结构图 Char"/>
    <w:link w:val="a3"/>
    <w:uiPriority w:val="99"/>
    <w:semiHidden/>
    <w:qFormat/>
    <w:rPr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679</Words>
  <Characters>3872</Characters>
  <Application>Microsoft Office Word</Application>
  <DocSecurity>0</DocSecurity>
  <Lines>32</Lines>
  <Paragraphs>9</Paragraphs>
  <ScaleCrop>false</ScaleCrop>
  <Company>Lxtx999.CoM</Company>
  <LinksUpToDate>false</LinksUpToDate>
  <CharactersWithSpaces>4542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汪跃平</dc:creator>
  <cp:lastModifiedBy>卢慧芳</cp:lastModifiedBy>
  <cp:revision>4</cp:revision>
  <cp:lastPrinted>2016-12-30T10:40:00Z</cp:lastPrinted>
  <dcterms:created xsi:type="dcterms:W3CDTF">2020-09-10T03:35:00Z</dcterms:created>
  <dcterms:modified xsi:type="dcterms:W3CDTF">2023-12-15T10:03:00Z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2B3444C3DE6D4ADDA41AC147A3251DD7_13</vt:lpwstr>
  </property>
</Properties>
</file>